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89" w:rsidRPr="00113957" w:rsidRDefault="00775289" w:rsidP="007752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13957">
        <w:rPr>
          <w:rFonts w:ascii="Times New Roman" w:hAnsi="Times New Roman" w:cs="Times New Roman"/>
          <w:sz w:val="28"/>
          <w:szCs w:val="28"/>
        </w:rPr>
        <w:t xml:space="preserve">НРМБУ </w:t>
      </w:r>
      <w:proofErr w:type="gramStart"/>
      <w:r w:rsidRPr="001139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1395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13957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113957">
        <w:rPr>
          <w:rFonts w:ascii="Times New Roman" w:hAnsi="Times New Roman" w:cs="Times New Roman"/>
          <w:sz w:val="28"/>
          <w:szCs w:val="28"/>
        </w:rPr>
        <w:t xml:space="preserve"> развития творчества детей и юношества»</w:t>
      </w:r>
    </w:p>
    <w:p w:rsidR="00775289" w:rsidRDefault="00775289" w:rsidP="007752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7059F4" w:rsidRDefault="00775289" w:rsidP="007059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05F50" w:rsidRDefault="00775289" w:rsidP="007059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405F50" w:rsidRDefault="00405F50" w:rsidP="007752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59F4" w:rsidRDefault="00BD33C8" w:rsidP="007752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75.1pt;margin-top:8.4pt;width:175.95pt;height:62.4pt;z-index:25165824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" filled="f" fillcolor="#bbe0e3" stroked="f">
            <v:textbox style="mso-fit-shape-to-text:t">
              <w:txbxContent>
                <w:p w:rsidR="007059F4" w:rsidRDefault="007059F4" w:rsidP="007059F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9F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НРМБУ </w:t>
                  </w:r>
                  <w:proofErr w:type="gramStart"/>
                  <w:r w:rsidRPr="007059F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7059F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«</w:t>
                  </w:r>
                  <w:proofErr w:type="gramStart"/>
                  <w:r w:rsidRPr="007059F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Центр</w:t>
                  </w:r>
                  <w:proofErr w:type="gramEnd"/>
                  <w:r w:rsidRPr="007059F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развития  творчества                  детей и юношества»       </w:t>
                  </w:r>
                </w:p>
                <w:p w:rsidR="007059F4" w:rsidRPr="007059F4" w:rsidRDefault="007059F4" w:rsidP="007059F4">
                  <w:pPr>
                    <w:pStyle w:val="a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59F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 Д.Е. Мамаева</w:t>
                  </w:r>
                </w:p>
              </w:txbxContent>
            </v:textbox>
            <w10:wrap type="through"/>
          </v:shape>
        </w:pict>
      </w:r>
    </w:p>
    <w:p w:rsidR="007059F4" w:rsidRDefault="00BD33C8" w:rsidP="007752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33C8">
        <w:rPr>
          <w:rFonts w:ascii="Times New Roman" w:hAnsi="Times New Roman" w:cs="Times New Roman"/>
          <w:b/>
          <w:i/>
          <w:sz w:val="28"/>
          <w:szCs w:val="2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-381635</wp:posOffset>
            </wp:positionV>
            <wp:extent cx="1323975" cy="1323975"/>
            <wp:effectExtent l="19050" t="0" r="0" b="0"/>
            <wp:wrapThrough wrapText="bothSides">
              <wp:wrapPolygon edited="0">
                <wp:start x="12121" y="311"/>
                <wp:lineTo x="311" y="932"/>
                <wp:lineTo x="-311" y="4040"/>
                <wp:lineTo x="1865" y="5283"/>
                <wp:lineTo x="311" y="9635"/>
                <wp:lineTo x="1243" y="16783"/>
                <wp:lineTo x="4973" y="20201"/>
                <wp:lineTo x="6837" y="20512"/>
                <wp:lineTo x="9013" y="20823"/>
                <wp:lineTo x="9945" y="20823"/>
                <wp:lineTo x="12432" y="20823"/>
                <wp:lineTo x="13053" y="20823"/>
                <wp:lineTo x="14918" y="20201"/>
                <wp:lineTo x="15850" y="20201"/>
                <wp:lineTo x="20512" y="15850"/>
                <wp:lineTo x="20512" y="15229"/>
                <wp:lineTo x="21445" y="10567"/>
                <wp:lineTo x="20512" y="4662"/>
                <wp:lineTo x="18026" y="2486"/>
                <wp:lineTo x="13364" y="311"/>
                <wp:lineTo x="12121" y="311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7FE"/>
                        </a:clrFrom>
                        <a:clrTo>
                          <a:srgbClr val="FEF7FE">
                            <a:alpha val="0"/>
                          </a:srgbClr>
                        </a:clrTo>
                      </a:clrChange>
                    </a:blip>
                    <a:srcRect t="6233" r="4733" b="24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9F4" w:rsidRDefault="00BD33C8" w:rsidP="007752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80645</wp:posOffset>
            </wp:positionV>
            <wp:extent cx="982345" cy="542925"/>
            <wp:effectExtent l="19050" t="0" r="8255" b="0"/>
            <wp:wrapNone/>
            <wp:docPr id="4" name="Рисунок 4" descr="подпись Мамае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Мамаев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9F4" w:rsidRDefault="007059F4" w:rsidP="007752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59F4" w:rsidRDefault="007059F4" w:rsidP="007752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5F50" w:rsidRDefault="00405F50" w:rsidP="007752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5F50" w:rsidRDefault="00405F50" w:rsidP="007752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5F50" w:rsidRDefault="007059F4" w:rsidP="00405F5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910EC1" w:rsidRPr="00405F50" w:rsidRDefault="00405F50" w:rsidP="00405F5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 индивидуальной темой самообразования</w:t>
      </w:r>
      <w:r w:rsidR="00775289" w:rsidRPr="00405F50">
        <w:rPr>
          <w:rFonts w:ascii="Times New Roman" w:hAnsi="Times New Roman" w:cs="Times New Roman"/>
          <w:b/>
          <w:sz w:val="28"/>
          <w:szCs w:val="28"/>
        </w:rPr>
        <w:br/>
      </w:r>
      <w:r w:rsidRPr="00405F50">
        <w:rPr>
          <w:rFonts w:ascii="Times New Roman" w:hAnsi="Times New Roman" w:cs="Times New Roman"/>
          <w:b/>
          <w:sz w:val="28"/>
          <w:szCs w:val="28"/>
        </w:rPr>
        <w:t>п</w:t>
      </w:r>
      <w:r w:rsidR="00775289" w:rsidRPr="00405F50">
        <w:rPr>
          <w:rFonts w:ascii="Times New Roman" w:hAnsi="Times New Roman" w:cs="Times New Roman"/>
          <w:b/>
          <w:sz w:val="28"/>
          <w:szCs w:val="28"/>
        </w:rPr>
        <w:t>едагог</w:t>
      </w:r>
      <w:r w:rsidRPr="00405F50">
        <w:rPr>
          <w:rFonts w:ascii="Times New Roman" w:hAnsi="Times New Roman" w:cs="Times New Roman"/>
          <w:b/>
          <w:sz w:val="28"/>
          <w:szCs w:val="28"/>
        </w:rPr>
        <w:t>а</w:t>
      </w:r>
      <w:r w:rsidR="00775289" w:rsidRPr="00405F50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</w:p>
    <w:p w:rsidR="00405F50" w:rsidRDefault="00D27FA5" w:rsidP="007752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Блинниковой Светланы Георгиевны</w:t>
      </w:r>
    </w:p>
    <w:p w:rsidR="00D27FA5" w:rsidRDefault="00D27FA5" w:rsidP="007752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FA5">
        <w:rPr>
          <w:rFonts w:ascii="Times New Roman" w:eastAsia="Times New Roman" w:hAnsi="Times New Roman" w:cs="Times New Roman"/>
          <w:sz w:val="28"/>
          <w:szCs w:val="28"/>
        </w:rPr>
        <w:t xml:space="preserve">Образование: высшее. 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FA5">
        <w:rPr>
          <w:rFonts w:ascii="Times New Roman" w:eastAsia="Times New Roman" w:hAnsi="Times New Roman" w:cs="Times New Roman"/>
          <w:sz w:val="28"/>
          <w:szCs w:val="28"/>
        </w:rPr>
        <w:t>Квалификационная категория: высшая.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7FA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Тема самообразования</w:t>
      </w:r>
      <w:r w:rsidRPr="00D27F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FA5">
        <w:rPr>
          <w:rFonts w:ascii="Times New Roman" w:eastAsia="Times New Roman" w:hAnsi="Times New Roman" w:cs="Times New Roman"/>
          <w:bCs/>
          <w:sz w:val="28"/>
          <w:szCs w:val="28"/>
        </w:rPr>
        <w:t xml:space="preserve">«Особенности </w:t>
      </w:r>
      <w:r w:rsidR="00482A20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r w:rsidRPr="00D27FA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занятий по моделированию и конструированию одежды в студии  декоративно-прикладного творчества». 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27F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Обоснование выбора темы: 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FA5">
        <w:rPr>
          <w:rFonts w:ascii="Times New Roman" w:eastAsia="Times New Roman" w:hAnsi="Times New Roman" w:cs="Times New Roman"/>
          <w:sz w:val="28"/>
          <w:szCs w:val="28"/>
        </w:rPr>
        <w:t xml:space="preserve">      Одним из путей повышения качества обучения является применение передовых методов обучения моделированию и конструированию на занятиях по дизайну одежды. Однако специально разработанных чертежей и лекал по изготовлению одежды выпускается недостаточно. Методическая литература для педагога дополнительного образования также не дает исчерпывающей информации по данной теме. Таким образом, возникла  необходимость  самообразования, с целью </w:t>
      </w:r>
      <w:bookmarkStart w:id="0" w:name="_Hlk36029454"/>
      <w:r w:rsidRPr="00D27FA5">
        <w:rPr>
          <w:rFonts w:ascii="Times New Roman" w:eastAsia="Times New Roman" w:hAnsi="Times New Roman" w:cs="Times New Roman"/>
          <w:sz w:val="28"/>
          <w:szCs w:val="28"/>
        </w:rPr>
        <w:t>разработки серии конструкторской документации, ориентированной на детей, участвующих в познании и освоении дизайна одежды.</w:t>
      </w:r>
    </w:p>
    <w:bookmarkEnd w:id="0"/>
    <w:p w:rsidR="00D27FA5" w:rsidRPr="00D27FA5" w:rsidRDefault="00D27FA5" w:rsidP="00D27FA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12"/>
          <w:szCs w:val="12"/>
        </w:rPr>
      </w:pP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7FA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Актуальность</w:t>
      </w:r>
      <w:r w:rsidRPr="00D27F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27FA5">
        <w:rPr>
          <w:rFonts w:ascii="Times New Roman" w:eastAsia="Calibri" w:hAnsi="Times New Roman" w:cs="Times New Roman"/>
          <w:sz w:val="28"/>
          <w:szCs w:val="28"/>
        </w:rPr>
        <w:t>данной работы заключается</w:t>
      </w:r>
      <w:r w:rsidRPr="00D27F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Pr="00D27FA5">
        <w:rPr>
          <w:rFonts w:ascii="Times New Roman" w:eastAsia="Calibri" w:hAnsi="Times New Roman" w:cs="Times New Roman"/>
          <w:sz w:val="28"/>
          <w:szCs w:val="28"/>
        </w:rPr>
        <w:t xml:space="preserve">  анализе, систематизации, возможности практического применения и передаче информации о структуре, содержании особенностей</w:t>
      </w:r>
      <w:r w:rsidRPr="00D27F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27FA5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D27F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преподавания  детям конструирования и моделирования одежды, а также приобщения их к системе культурных  ценностей, возможности научить понимать моду, правильно следовать ей, сохраняя свою индивидуальность.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F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27FA5">
        <w:rPr>
          <w:rFonts w:ascii="Times New Roman" w:eastAsia="Times New Roman" w:hAnsi="Times New Roman" w:cs="Times New Roman"/>
          <w:sz w:val="28"/>
          <w:szCs w:val="28"/>
        </w:rPr>
        <w:t xml:space="preserve"> разработка серии конструкторской документации, ориентированной на детей, участвующих в познании и освоении дизайна одежды.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12"/>
          <w:szCs w:val="12"/>
        </w:rPr>
      </w:pP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D27FA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Задачи: 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D27FA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27FA5">
        <w:rPr>
          <w:rFonts w:ascii="Times New Roman" w:eastAsia="Times New Roman" w:hAnsi="Times New Roman" w:cs="Times New Roman"/>
          <w:sz w:val="28"/>
          <w:szCs w:val="28"/>
        </w:rPr>
        <w:t>Изучить специальную литературу и Интернет-ресурсы.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FA5">
        <w:rPr>
          <w:rFonts w:ascii="Times New Roman" w:eastAsia="Calibri" w:hAnsi="Times New Roman" w:cs="Times New Roman"/>
          <w:sz w:val="28"/>
          <w:szCs w:val="28"/>
        </w:rPr>
        <w:t>2. О</w:t>
      </w:r>
      <w:r w:rsidRPr="00D27FA5">
        <w:rPr>
          <w:rFonts w:ascii="Times New Roman" w:eastAsia="Times New Roman" w:hAnsi="Times New Roman" w:cs="Times New Roman"/>
          <w:sz w:val="28"/>
          <w:szCs w:val="28"/>
        </w:rPr>
        <w:t>знакомиться с передовым педагогическим опытом в области обучения моделированию и конструированию одежды .</w:t>
      </w:r>
      <w:r w:rsidRPr="00D27FA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27FA5" w:rsidRPr="00D27FA5" w:rsidRDefault="00D27FA5" w:rsidP="00D27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FA5"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Pr="00D27FA5">
        <w:rPr>
          <w:rFonts w:ascii="Times New Roman" w:eastAsia="Times New Roman" w:hAnsi="Times New Roman" w:cs="Times New Roman"/>
          <w:sz w:val="28"/>
          <w:szCs w:val="28"/>
        </w:rPr>
        <w:t>Создать методическую копилку проведения занятий</w:t>
      </w:r>
      <w:r w:rsidRPr="00D27F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27FA5">
        <w:rPr>
          <w:rFonts w:ascii="Times New Roman" w:eastAsia="Times New Roman" w:hAnsi="Times New Roman" w:cs="Times New Roman"/>
          <w:sz w:val="28"/>
          <w:szCs w:val="28"/>
        </w:rPr>
        <w:t>по моделированию и конструированию одежды</w:t>
      </w:r>
    </w:p>
    <w:p w:rsidR="00D27FA5" w:rsidRPr="00482A20" w:rsidRDefault="00D27FA5" w:rsidP="0048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FA5">
        <w:rPr>
          <w:rFonts w:ascii="Times New Roman" w:eastAsia="Times New Roman" w:hAnsi="Times New Roman" w:cs="Times New Roman"/>
          <w:sz w:val="28"/>
          <w:szCs w:val="28"/>
        </w:rPr>
        <w:t>5. Отчет по теме самообразования на научно-практической конференции.</w:t>
      </w:r>
    </w:p>
    <w:tbl>
      <w:tblPr>
        <w:tblpPr w:leftFromText="180" w:rightFromText="180" w:vertAnchor="text" w:horzAnchor="margin" w:tblpXSpec="center" w:tblpY="56"/>
        <w:tblW w:w="9774" w:type="dxa"/>
        <w:tblCellSpacing w:w="15" w:type="dxa"/>
        <w:tblInd w:w="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9"/>
        <w:gridCol w:w="2505"/>
        <w:gridCol w:w="132"/>
        <w:gridCol w:w="1056"/>
        <w:gridCol w:w="131"/>
        <w:gridCol w:w="30"/>
        <w:gridCol w:w="3941"/>
      </w:tblGrid>
      <w:tr w:rsidR="00D27FA5" w:rsidRPr="00D27FA5" w:rsidTr="00482A20">
        <w:trPr>
          <w:trHeight w:val="611"/>
          <w:tblCellSpacing w:w="15" w:type="dxa"/>
        </w:trPr>
        <w:tc>
          <w:tcPr>
            <w:tcW w:w="1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27FA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3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 деятельности</w:t>
            </w:r>
          </w:p>
        </w:tc>
      </w:tr>
      <w:tr w:rsidR="00D27FA5" w:rsidRPr="00D27FA5" w:rsidTr="00482A20">
        <w:trPr>
          <w:trHeight w:val="2625"/>
          <w:tblCellSpacing w:w="15" w:type="dxa"/>
        </w:trPr>
        <w:tc>
          <w:tcPr>
            <w:tcW w:w="1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FA5" w:rsidRPr="00D27FA5" w:rsidRDefault="00D27FA5" w:rsidP="00D27F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Организационно - диагностический этап</w:t>
            </w:r>
          </w:p>
        </w:tc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Выбор и определение темы самообразования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теме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Pr="006871B5" w:rsidRDefault="006871B5" w:rsidP="006871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накомиться с новыми технологиями моделирования и конструирования одежды через модные издания и в сети Интернет.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План работы по самообразованию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Список  литературы по теме самообразования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A5" w:rsidRPr="00D27FA5" w:rsidTr="00482A20">
        <w:trPr>
          <w:trHeight w:val="850"/>
          <w:tblCellSpacing w:w="15" w:type="dxa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Теоретическое изучение материалов</w:t>
            </w:r>
          </w:p>
        </w:tc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Знакомство, изучение, анализ литературы в рамках темы.</w:t>
            </w:r>
            <w:r w:rsidRPr="00D2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7FA5" w:rsidRPr="00D27FA5" w:rsidRDefault="00D27FA5" w:rsidP="00D27F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7FA5" w:rsidRPr="00D27FA5" w:rsidRDefault="00D27FA5" w:rsidP="00D27F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 курсах повышения квалификации</w:t>
            </w:r>
          </w:p>
          <w:p w:rsidR="00D27FA5" w:rsidRPr="00D27FA5" w:rsidRDefault="00D27FA5" w:rsidP="00D27F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7FA5" w:rsidRPr="00D27FA5" w:rsidRDefault="00D27FA5" w:rsidP="00D27F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</w:t>
            </w:r>
          </w:p>
          <w:p w:rsidR="00D27FA5" w:rsidRPr="00D27FA5" w:rsidRDefault="00D27FA5" w:rsidP="00D27F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опыта работы коллег в сети Интернет</w:t>
            </w:r>
          </w:p>
          <w:p w:rsidR="00D27FA5" w:rsidRPr="00D27FA5" w:rsidRDefault="00D27FA5" w:rsidP="00D27F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7FA5" w:rsidRPr="00D27FA5" w:rsidRDefault="00D27FA5" w:rsidP="00D27F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вебинаре по теме самообразования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Консультации с методистом по выбранной теме.</w:t>
            </w:r>
          </w:p>
        </w:tc>
        <w:tc>
          <w:tcPr>
            <w:tcW w:w="13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папка «Методика организации проектной деятельности детей» 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или сертификат. 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Сертификат. Методические материалы.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Решение актуальных вопросов.</w:t>
            </w:r>
          </w:p>
        </w:tc>
      </w:tr>
      <w:tr w:rsidR="00D27FA5" w:rsidRPr="00D27FA5" w:rsidTr="00482A20">
        <w:trPr>
          <w:trHeight w:val="446"/>
          <w:tblCellSpacing w:w="15" w:type="dxa"/>
        </w:trPr>
        <w:tc>
          <w:tcPr>
            <w:tcW w:w="9714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FA5" w:rsidRPr="00D27FA5" w:rsidRDefault="00D27FA5" w:rsidP="00D27F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D27FA5" w:rsidRPr="00D27FA5" w:rsidTr="00A8295C">
        <w:trPr>
          <w:trHeight w:val="951"/>
          <w:tblCellSpacing w:w="15" w:type="dxa"/>
        </w:trPr>
        <w:tc>
          <w:tcPr>
            <w:tcW w:w="193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1B5" w:rsidRPr="006871B5" w:rsidRDefault="006871B5" w:rsidP="00687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знания в области классической и современной психологии и </w:t>
            </w: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педагогики по направлению мода и дизайн. </w:t>
            </w:r>
          </w:p>
          <w:p w:rsidR="006871B5" w:rsidRPr="006871B5" w:rsidRDefault="006871B5" w:rsidP="00687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знания современного содержания образования учащихся по предмету «швейное дело».</w:t>
            </w:r>
          </w:p>
          <w:p w:rsidR="006871B5" w:rsidRPr="006871B5" w:rsidRDefault="006871B5" w:rsidP="00687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особенностями работы по моделированию и конструированию одежды ведущих дизайнеров.</w:t>
            </w:r>
          </w:p>
          <w:p w:rsidR="006871B5" w:rsidRPr="006871B5" w:rsidRDefault="006871B5" w:rsidP="00687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Знакомиться с новыми формами, методами и приёмами обучения детей по предмету «швейное дело».</w:t>
            </w:r>
          </w:p>
          <w:p w:rsidR="00B02C5B" w:rsidRPr="006871B5" w:rsidRDefault="006871B5" w:rsidP="000C44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Внедрить в практику новые технологии обучения: метод проектов, интегрированные занятия с элементами</w:t>
            </w:r>
            <w:r w:rsidR="000C4403"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импровизации…</w:t>
            </w: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2C5B"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защита  проекта «Манекен на занятиях по моделированию и конструированию одежды»</w:t>
            </w:r>
          </w:p>
          <w:p w:rsidR="006871B5" w:rsidRDefault="006871B5" w:rsidP="006871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работу с одарёнными детьми, принимать участие в фестивалях и конкурсных </w:t>
            </w:r>
            <w:r w:rsidRPr="00687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мероприятиях  по направлению деятельности студии.</w:t>
            </w:r>
          </w:p>
          <w:p w:rsidR="00D27FA5" w:rsidRPr="000C4403" w:rsidRDefault="00B02C5B" w:rsidP="000C4403">
            <w:pPr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 отчет на НПК «От самообразования – к профессиональному мастерству</w:t>
            </w:r>
            <w:r w:rsidR="000C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течении года 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Апрель 2020 г.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403" w:rsidRDefault="000C4403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403" w:rsidRDefault="000C4403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6871B5"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871B5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1B5" w:rsidRPr="00D27FA5" w:rsidRDefault="006871B5" w:rsidP="006871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материалы по темам и разделам общеразвивающей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Pr="00D27FA5" w:rsidRDefault="006871B5" w:rsidP="006871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по темам и разделам общеразвивающей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Pr="00D27FA5" w:rsidRDefault="006871B5" w:rsidP="006871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по темам и разделам общеразвивающей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Pr="00D27FA5" w:rsidRDefault="006871B5" w:rsidP="006871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Контрольно-проверочные материалы. Творческие работы.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Pr="00B02C5B" w:rsidRDefault="006871B5" w:rsidP="00B0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проекты детей. </w:t>
            </w:r>
            <w:r w:rsidR="00B02C5B"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защита  проекта «Манекен на занятиях по моделированию и конструированию одежды»</w:t>
            </w:r>
          </w:p>
          <w:p w:rsidR="006871B5" w:rsidRPr="00D27FA5" w:rsidRDefault="006871B5" w:rsidP="006871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403" w:rsidRDefault="000C4403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программы</w:t>
            </w:r>
            <w:r w:rsidR="00B02C5B">
              <w:rPr>
                <w:rFonts w:ascii="Times New Roman" w:hAnsi="Times New Roman" w:cs="Times New Roman"/>
                <w:sz w:val="24"/>
                <w:szCs w:val="24"/>
              </w:rPr>
              <w:t xml:space="preserve">, плана индивидуального маршрута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детьми,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B5" w:rsidRDefault="006871B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Отчет. Текст выступления на НПК.</w:t>
            </w:r>
          </w:p>
        </w:tc>
      </w:tr>
      <w:tr w:rsidR="00D27FA5" w:rsidRPr="00D27FA5" w:rsidTr="00482A20">
        <w:trPr>
          <w:trHeight w:val="456"/>
          <w:tblCellSpacing w:w="15" w:type="dxa"/>
        </w:trPr>
        <w:tc>
          <w:tcPr>
            <w:tcW w:w="1937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7FA5" w:rsidRPr="00D27FA5" w:rsidRDefault="00D27FA5" w:rsidP="00D27F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учебный год</w:t>
            </w:r>
          </w:p>
        </w:tc>
      </w:tr>
      <w:tr w:rsidR="00D27FA5" w:rsidRPr="00D27FA5" w:rsidTr="00482A20">
        <w:trPr>
          <w:trHeight w:val="850"/>
          <w:tblCellSpacing w:w="15" w:type="dxa"/>
        </w:trPr>
        <w:tc>
          <w:tcPr>
            <w:tcW w:w="1937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2C5B" w:rsidRPr="00B02C5B" w:rsidRDefault="00B02C5B" w:rsidP="00B02C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Изучать современные методы моделирования и конструирования одежды.</w:t>
            </w:r>
          </w:p>
          <w:p w:rsidR="00B02C5B" w:rsidRPr="00B02C5B" w:rsidRDefault="00B02C5B" w:rsidP="00B02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активное участие в работе районного методического объединения педагогов дополнительного образования.</w:t>
            </w:r>
          </w:p>
          <w:p w:rsidR="00B02C5B" w:rsidRPr="00B02C5B" w:rsidRDefault="00B02C5B" w:rsidP="00B02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Посещать занятия коллег и участвовать в обмене опытом. </w:t>
            </w:r>
          </w:p>
          <w:p w:rsidR="00B02C5B" w:rsidRPr="00B02C5B" w:rsidRDefault="00B02C5B" w:rsidP="00B02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2C5B">
              <w:rPr>
                <w:rFonts w:ascii="Times New Roman" w:eastAsia="Times New Roman" w:hAnsi="Times New Roman" w:cs="Times New Roman"/>
              </w:rPr>
              <w:t>Разработка чертежей и лекал по изготовлению одежды по основным разделам образовательной программы в масштабе 1:4 и в масштабах, ориентированных на определенный размер  изготовленной куклы.</w:t>
            </w:r>
          </w:p>
          <w:p w:rsidR="00B02C5B" w:rsidRPr="00B02C5B" w:rsidRDefault="00B02C5B" w:rsidP="00B0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2C5B" w:rsidRPr="00B02C5B" w:rsidRDefault="00B02C5B" w:rsidP="00B0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серии занятий с использованием чертежей и лекал по изготовлению одежды.</w:t>
            </w:r>
          </w:p>
          <w:p w:rsidR="00B02C5B" w:rsidRPr="00B02C5B" w:rsidRDefault="00B02C5B" w:rsidP="00B0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FA5" w:rsidRPr="000C4403" w:rsidRDefault="00B02C5B" w:rsidP="000C44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Обобщить </w:t>
            </w:r>
            <w:r w:rsidR="000C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представить </w:t>
            </w:r>
            <w:r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</w:t>
            </w:r>
            <w:r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 на научно-практической конференции «От самообразования – к профессиональному мастерству». </w:t>
            </w:r>
          </w:p>
        </w:tc>
        <w:tc>
          <w:tcPr>
            <w:tcW w:w="11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2020 г.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  <w:r w:rsidR="00B02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Апрель 2021 г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6810" w:rsidRPr="00D27FA5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копилки</w:t>
            </w:r>
          </w:p>
          <w:p w:rsidR="000E6810" w:rsidRPr="00D27FA5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0E6810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промежуточный отчет </w:t>
            </w: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Default="000E6810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Default="000E6810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Pr="00D27FA5" w:rsidRDefault="000E6810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5" w:rsidRPr="00D27FA5" w:rsidRDefault="00D27FA5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Pr="00D27FA5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копилки</w:t>
            </w:r>
          </w:p>
          <w:p w:rsidR="000E6810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5B" w:rsidRDefault="00B02C5B" w:rsidP="00D27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4F6" w:rsidRDefault="004704F6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Pr="00D27FA5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копилки</w:t>
            </w:r>
          </w:p>
          <w:p w:rsidR="000E6810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Default="000E6810" w:rsidP="000C440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810" w:rsidRDefault="000E6810" w:rsidP="000C440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810" w:rsidRDefault="000E6810" w:rsidP="000C440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810" w:rsidRDefault="000E6810" w:rsidP="000E68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810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Default="000E6810" w:rsidP="000E6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0" w:rsidRPr="000E6810" w:rsidRDefault="000E6810" w:rsidP="000E6810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учебного занятия по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r w:rsidRPr="00B02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моделирования и конструирования</w:t>
            </w:r>
          </w:p>
          <w:p w:rsidR="000E6810" w:rsidRDefault="000E6810" w:rsidP="000E68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изготовлении  кукольной одежды</w:t>
            </w:r>
          </w:p>
          <w:p w:rsidR="000E6810" w:rsidRDefault="000E6810" w:rsidP="000C440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810" w:rsidRDefault="000E6810" w:rsidP="000C440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403" w:rsidRPr="00D27FA5" w:rsidRDefault="004704F6" w:rsidP="000C4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</w:t>
            </w:r>
            <w:r w:rsidR="000C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выставку</w:t>
            </w:r>
            <w:r w:rsidR="000C4403"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4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C4403" w:rsidRPr="00D27FA5">
              <w:rPr>
                <w:rFonts w:ascii="Times New Roman" w:hAnsi="Times New Roman" w:cs="Times New Roman"/>
                <w:sz w:val="24"/>
                <w:szCs w:val="24"/>
              </w:rPr>
              <w:t>етодическ</w:t>
            </w:r>
            <w:r w:rsidR="000C4403">
              <w:rPr>
                <w:rFonts w:ascii="Times New Roman" w:hAnsi="Times New Roman" w:cs="Times New Roman"/>
                <w:sz w:val="24"/>
                <w:szCs w:val="24"/>
              </w:rPr>
              <w:t>их разработок по теме.</w:t>
            </w:r>
          </w:p>
        </w:tc>
      </w:tr>
    </w:tbl>
    <w:p w:rsidR="00D27FA5" w:rsidRPr="00D27FA5" w:rsidRDefault="00D27FA5" w:rsidP="007752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A5" w:rsidRPr="00D27FA5" w:rsidRDefault="00D27FA5" w:rsidP="007752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A5" w:rsidRPr="00D27FA5" w:rsidRDefault="00D27FA5" w:rsidP="007752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7FA5" w:rsidRPr="00D27FA5" w:rsidSect="00AC450F">
      <w:pgSz w:w="11906" w:h="16838"/>
      <w:pgMar w:top="709" w:right="850" w:bottom="1134" w:left="1701" w:header="708" w:footer="708" w:gutter="0"/>
      <w:pgBorders w:offsetFrom="page">
        <w:top w:val="double" w:sz="4" w:space="24" w:color="0F243E" w:themeColor="text2" w:themeShade="80"/>
        <w:left w:val="double" w:sz="4" w:space="24" w:color="0F243E" w:themeColor="text2" w:themeShade="80"/>
        <w:bottom w:val="double" w:sz="4" w:space="24" w:color="0F243E" w:themeColor="text2" w:themeShade="80"/>
        <w:right w:val="double" w:sz="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768E"/>
    <w:multiLevelType w:val="hybridMultilevel"/>
    <w:tmpl w:val="8F0093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1613AE"/>
    <w:multiLevelType w:val="multilevel"/>
    <w:tmpl w:val="769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71248"/>
    <w:multiLevelType w:val="multilevel"/>
    <w:tmpl w:val="EF8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15384E"/>
    <w:multiLevelType w:val="multilevel"/>
    <w:tmpl w:val="B3B8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289"/>
    <w:rsid w:val="00094E13"/>
    <w:rsid w:val="000C4403"/>
    <w:rsid w:val="000E6810"/>
    <w:rsid w:val="001B33C5"/>
    <w:rsid w:val="001B5CF8"/>
    <w:rsid w:val="001C7DEA"/>
    <w:rsid w:val="00405F50"/>
    <w:rsid w:val="004646C7"/>
    <w:rsid w:val="004704F6"/>
    <w:rsid w:val="00482A20"/>
    <w:rsid w:val="00550EEF"/>
    <w:rsid w:val="005759BB"/>
    <w:rsid w:val="005A0EB1"/>
    <w:rsid w:val="005F3016"/>
    <w:rsid w:val="00656309"/>
    <w:rsid w:val="006871B5"/>
    <w:rsid w:val="006B5562"/>
    <w:rsid w:val="006C497F"/>
    <w:rsid w:val="006D14A5"/>
    <w:rsid w:val="007037B7"/>
    <w:rsid w:val="007059F4"/>
    <w:rsid w:val="00737274"/>
    <w:rsid w:val="0076102D"/>
    <w:rsid w:val="00775289"/>
    <w:rsid w:val="00784AEF"/>
    <w:rsid w:val="007A27CA"/>
    <w:rsid w:val="00910EC1"/>
    <w:rsid w:val="00947E15"/>
    <w:rsid w:val="00962907"/>
    <w:rsid w:val="009B1BEE"/>
    <w:rsid w:val="009B4D12"/>
    <w:rsid w:val="00A531F2"/>
    <w:rsid w:val="00A8295C"/>
    <w:rsid w:val="00AC450F"/>
    <w:rsid w:val="00AE4F00"/>
    <w:rsid w:val="00B02C5B"/>
    <w:rsid w:val="00BA007A"/>
    <w:rsid w:val="00BC45EF"/>
    <w:rsid w:val="00BD33C8"/>
    <w:rsid w:val="00BF5CF5"/>
    <w:rsid w:val="00C26DC1"/>
    <w:rsid w:val="00C27C80"/>
    <w:rsid w:val="00C30435"/>
    <w:rsid w:val="00C70920"/>
    <w:rsid w:val="00C76A09"/>
    <w:rsid w:val="00D27FA5"/>
    <w:rsid w:val="00D36061"/>
    <w:rsid w:val="00D8755A"/>
    <w:rsid w:val="00DD4D5E"/>
    <w:rsid w:val="00E25F47"/>
    <w:rsid w:val="00E72611"/>
    <w:rsid w:val="00F7180F"/>
    <w:rsid w:val="00FB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75289"/>
  </w:style>
  <w:style w:type="paragraph" w:styleId="a3">
    <w:name w:val="Normal (Web)"/>
    <w:basedOn w:val="a"/>
    <w:uiPriority w:val="99"/>
    <w:unhideWhenUsed/>
    <w:rsid w:val="0077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752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0EC1"/>
    <w:pPr>
      <w:ind w:left="720"/>
      <w:contextualSpacing/>
    </w:pPr>
  </w:style>
  <w:style w:type="table" w:styleId="a6">
    <w:name w:val="Table Grid"/>
    <w:basedOn w:val="a1"/>
    <w:uiPriority w:val="59"/>
    <w:rsid w:val="00AE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75289"/>
  </w:style>
  <w:style w:type="paragraph" w:styleId="a3">
    <w:name w:val="Normal (Web)"/>
    <w:basedOn w:val="a"/>
    <w:uiPriority w:val="99"/>
    <w:unhideWhenUsed/>
    <w:rsid w:val="0077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752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0EC1"/>
    <w:pPr>
      <w:ind w:left="720"/>
      <w:contextualSpacing/>
    </w:pPr>
  </w:style>
  <w:style w:type="table" w:styleId="a6">
    <w:name w:val="Table Grid"/>
    <w:basedOn w:val="a1"/>
    <w:uiPriority w:val="59"/>
    <w:rsid w:val="00AE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AdminF</dc:creator>
  <cp:lastModifiedBy>Пользователь Windows</cp:lastModifiedBy>
  <cp:revision>6</cp:revision>
  <cp:lastPrinted>2020-10-27T20:25:00Z</cp:lastPrinted>
  <dcterms:created xsi:type="dcterms:W3CDTF">2020-10-27T20:28:00Z</dcterms:created>
  <dcterms:modified xsi:type="dcterms:W3CDTF">2020-12-26T06:52:00Z</dcterms:modified>
</cp:coreProperties>
</file>