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D6" w:rsidRDefault="007D50D8" w:rsidP="00770BD6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3.65pt;width:612.3pt;height:841.45pt;z-index:-1;mso-position-horizontal:inside" wrapcoords="-26 0 -26 21581 21600 21581 21600 0 -26 0">
            <v:imagedata r:id="rId6" o:title="Юный керамист"/>
            <w10:wrap type="through"/>
          </v:shape>
        </w:pict>
      </w:r>
      <w:r w:rsidR="00770BD6">
        <w:rPr>
          <w:sz w:val="24"/>
          <w:szCs w:val="24"/>
        </w:rPr>
        <w:t xml:space="preserve">                               </w:t>
      </w:r>
    </w:p>
    <w:p w:rsidR="00744D7A" w:rsidRDefault="00744D7A" w:rsidP="00770BD6">
      <w:pPr>
        <w:pStyle w:val="110"/>
        <w:tabs>
          <w:tab w:val="left" w:pos="8647"/>
        </w:tabs>
        <w:spacing w:before="73"/>
        <w:ind w:left="0" w:right="64"/>
        <w:jc w:val="center"/>
        <w:rPr>
          <w:sz w:val="24"/>
          <w:szCs w:val="24"/>
        </w:rPr>
      </w:pPr>
    </w:p>
    <w:p w:rsidR="00770BD6" w:rsidRDefault="00770BD6" w:rsidP="00770BD6">
      <w:pPr>
        <w:pStyle w:val="110"/>
        <w:tabs>
          <w:tab w:val="left" w:pos="8647"/>
        </w:tabs>
        <w:spacing w:before="73"/>
        <w:ind w:left="0" w:right="64"/>
        <w:jc w:val="center"/>
        <w:rPr>
          <w:sz w:val="24"/>
          <w:szCs w:val="24"/>
        </w:rPr>
      </w:pPr>
      <w:r w:rsidRPr="007168A7">
        <w:rPr>
          <w:sz w:val="24"/>
          <w:szCs w:val="24"/>
        </w:rPr>
        <w:t>РАЗДЕЛ 1. КОМПЛЕКС ОСНОВНЫХ ХАРАКТЕРИСТИК</w:t>
      </w:r>
    </w:p>
    <w:p w:rsidR="00770BD6" w:rsidRDefault="00770BD6" w:rsidP="00770BD6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7168A7">
        <w:rPr>
          <w:sz w:val="24"/>
          <w:szCs w:val="24"/>
        </w:rPr>
        <w:t>ПРОГРАММЫ</w:t>
      </w:r>
    </w:p>
    <w:p w:rsidR="00902664" w:rsidRPr="00770BD6" w:rsidRDefault="00770BD6" w:rsidP="00770BD6">
      <w:pPr>
        <w:pStyle w:val="110"/>
        <w:spacing w:before="73"/>
        <w:ind w:left="0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0B6BE6" w:rsidRPr="00770BD6" w:rsidRDefault="00770BD6" w:rsidP="00770BD6">
      <w:pPr>
        <w:numPr>
          <w:ilvl w:val="1"/>
          <w:numId w:val="43"/>
        </w:numPr>
        <w:ind w:right="4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BD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B6BE6" w:rsidRPr="00FA4AB1" w:rsidRDefault="000B6BE6" w:rsidP="00744D7A">
      <w:pPr>
        <w:tabs>
          <w:tab w:val="left" w:pos="9923"/>
        </w:tabs>
        <w:spacing w:after="0" w:line="240" w:lineRule="auto"/>
        <w:ind w:right="-7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системе эстетического воспитания подрастающего поколения особая роль принадлежит лепке, как </w:t>
      </w:r>
      <w:r w:rsidRPr="00FA4AB1">
        <w:rPr>
          <w:rFonts w:ascii="Times New Roman" w:hAnsi="Times New Roman" w:cs="Times New Roman"/>
          <w:sz w:val="28"/>
          <w:szCs w:val="28"/>
        </w:rPr>
        <w:t>одной из наиболее эмоциональных сфер деятельности ребенка.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лепкой являются эффективным средством приобщения детей к изучению народных традиций, которые воспитывают умение видеть и понимать красоту окружающего мира, способствуют воспитанию культуры чувств, развитию художественно-эстетического вкуса, воображения, пространственного мышления. В процессе лепки из пластилина и глины развивается общая ручная умелость, мелкая моторика, воспитывается целеустремленность, усидчивость, чувство прекрасного</w:t>
      </w:r>
      <w:r w:rsidRPr="00FA4AB1">
        <w:rPr>
          <w:rFonts w:ascii="Times New Roman" w:hAnsi="Times New Roman" w:cs="Times New Roman"/>
          <w:sz w:val="28"/>
          <w:szCs w:val="28"/>
        </w:rPr>
        <w:t>.</w:t>
      </w:r>
    </w:p>
    <w:p w:rsidR="000B6BE6" w:rsidRDefault="000B6BE6" w:rsidP="00744D7A">
      <w:pPr>
        <w:shd w:val="clear" w:color="auto" w:fill="FFFFFF"/>
        <w:tabs>
          <w:tab w:val="left" w:pos="9923"/>
        </w:tabs>
        <w:spacing w:after="0" w:line="240" w:lineRule="auto"/>
        <w:ind w:right="-7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lang w:eastAsia="ru-RU"/>
        </w:rPr>
        <w:t>Дополнительная образова</w:t>
      </w:r>
      <w:r w:rsidR="00BC5CA0">
        <w:rPr>
          <w:rFonts w:ascii="Times New Roman" w:hAnsi="Times New Roman" w:cs="Times New Roman"/>
          <w:sz w:val="28"/>
          <w:szCs w:val="28"/>
          <w:lang w:eastAsia="ru-RU"/>
        </w:rPr>
        <w:t>тельная программа «</w:t>
      </w:r>
      <w:proofErr w:type="gramStart"/>
      <w:r w:rsidR="006D35D4">
        <w:rPr>
          <w:rFonts w:ascii="Times New Roman" w:hAnsi="Times New Roman" w:cs="Times New Roman"/>
          <w:sz w:val="28"/>
          <w:szCs w:val="28"/>
          <w:lang w:eastAsia="ru-RU"/>
        </w:rPr>
        <w:t>Юный</w:t>
      </w:r>
      <w:proofErr w:type="gramEnd"/>
      <w:r w:rsidR="006D35D4">
        <w:rPr>
          <w:rFonts w:ascii="Times New Roman" w:hAnsi="Times New Roman" w:cs="Times New Roman"/>
          <w:sz w:val="28"/>
          <w:szCs w:val="28"/>
          <w:lang w:eastAsia="ru-RU"/>
        </w:rPr>
        <w:t xml:space="preserve"> керамист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 xml:space="preserve">» разработана для детей, увлекающихся </w:t>
      </w:r>
      <w:r w:rsidR="004D5466" w:rsidRPr="00FA4AB1">
        <w:rPr>
          <w:rFonts w:ascii="Times New Roman" w:hAnsi="Times New Roman" w:cs="Times New Roman"/>
          <w:sz w:val="28"/>
          <w:szCs w:val="28"/>
          <w:lang w:eastAsia="ru-RU"/>
        </w:rPr>
        <w:t>декоративно-изобразительной</w:t>
      </w:r>
      <w:r w:rsidR="004D54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5466" w:rsidRPr="00FA4AB1">
        <w:rPr>
          <w:rFonts w:ascii="Times New Roman" w:hAnsi="Times New Roman" w:cs="Times New Roman"/>
          <w:sz w:val="28"/>
          <w:szCs w:val="28"/>
          <w:lang w:eastAsia="ru-RU"/>
        </w:rPr>
        <w:t>деятельностью человека,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 xml:space="preserve"> и способствует получению знаний в области основ художественно</w:t>
      </w:r>
      <w:r w:rsidR="00744D7A">
        <w:rPr>
          <w:rFonts w:ascii="Times New Roman" w:hAnsi="Times New Roman" w:cs="Times New Roman"/>
          <w:sz w:val="28"/>
          <w:szCs w:val="28"/>
          <w:lang w:eastAsia="ru-RU"/>
        </w:rPr>
        <w:t>й керамики, росписи, композиции и дизайна.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D5466" w:rsidRPr="00401108" w:rsidRDefault="004D5466" w:rsidP="004D54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C7C2D" w:rsidRPr="00AC7C2D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</w:t>
      </w:r>
      <w:proofErr w:type="gramStart"/>
      <w:r w:rsidR="00AC7C2D">
        <w:rPr>
          <w:rFonts w:ascii="Times New Roman" w:hAnsi="Times New Roman" w:cs="Times New Roman"/>
          <w:sz w:val="28"/>
          <w:szCs w:val="28"/>
        </w:rPr>
        <w:t>Юный</w:t>
      </w:r>
      <w:proofErr w:type="gramEnd"/>
      <w:r w:rsidR="00AC7C2D">
        <w:rPr>
          <w:rFonts w:ascii="Times New Roman" w:hAnsi="Times New Roman" w:cs="Times New Roman"/>
          <w:sz w:val="28"/>
          <w:szCs w:val="28"/>
        </w:rPr>
        <w:t xml:space="preserve"> керамист</w:t>
      </w:r>
      <w:r w:rsidR="00744D7A">
        <w:rPr>
          <w:rFonts w:ascii="Times New Roman" w:hAnsi="Times New Roman" w:cs="Times New Roman"/>
          <w:sz w:val="28"/>
          <w:szCs w:val="28"/>
        </w:rPr>
        <w:t>»</w:t>
      </w:r>
      <w:r w:rsidR="00AC7C2D" w:rsidRPr="00AC7C2D">
        <w:rPr>
          <w:rFonts w:ascii="Times New Roman" w:hAnsi="Times New Roman" w:cs="Times New Roman"/>
          <w:sz w:val="28"/>
          <w:szCs w:val="28"/>
        </w:rPr>
        <w:t xml:space="preserve"> разработана согласно требованиям</w:t>
      </w:r>
      <w:r w:rsidR="00AC7C2D" w:rsidRPr="009D6879">
        <w:t xml:space="preserve"> </w:t>
      </w:r>
      <w:r w:rsidRPr="00401108">
        <w:rPr>
          <w:rFonts w:ascii="Times New Roman" w:eastAsia="Times New Roman" w:hAnsi="Times New Roman" w:cs="Times New Roman"/>
          <w:sz w:val="28"/>
          <w:szCs w:val="28"/>
        </w:rPr>
        <w:t>следующих нормативных документов:</w:t>
      </w:r>
    </w:p>
    <w:p w:rsidR="004D5466" w:rsidRPr="00401108" w:rsidRDefault="004D5466" w:rsidP="004D5466">
      <w:pPr>
        <w:widowControl w:val="0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4D5466" w:rsidRPr="00401108" w:rsidRDefault="004D5466" w:rsidP="004D5466">
      <w:pPr>
        <w:widowControl w:val="0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4D5466" w:rsidRPr="00401108" w:rsidRDefault="004D5466" w:rsidP="004D5466">
      <w:pPr>
        <w:widowControl w:val="0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4D5466" w:rsidRPr="00401108" w:rsidRDefault="004D5466" w:rsidP="004D5466">
      <w:pPr>
        <w:widowControl w:val="0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01108">
        <w:rPr>
          <w:rFonts w:ascii="Times New Roman" w:eastAsia="Times New Roman" w:hAnsi="Times New Roman" w:cs="Times New Roman"/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4D5466" w:rsidRPr="00401108" w:rsidRDefault="004D5466" w:rsidP="004D5466">
      <w:pPr>
        <w:widowControl w:val="0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401108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40110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401108">
        <w:rPr>
          <w:rFonts w:ascii="Times New Roman" w:eastAsia="Times New Roman" w:hAnsi="Times New Roman" w:cs="Times New Roman"/>
          <w:sz w:val="28"/>
          <w:szCs w:val="28"/>
        </w:rPr>
        <w:t>996-р)</w:t>
      </w:r>
    </w:p>
    <w:p w:rsidR="004D5466" w:rsidRPr="00401108" w:rsidRDefault="004D5466" w:rsidP="004D5466">
      <w:pPr>
        <w:widowControl w:val="0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108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4D5466" w:rsidRPr="00FA4AB1" w:rsidRDefault="004D546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BE6" w:rsidRPr="00FA4AB1" w:rsidRDefault="000B6BE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AB1">
        <w:rPr>
          <w:rStyle w:val="FontStyle13"/>
          <w:sz w:val="28"/>
          <w:szCs w:val="28"/>
        </w:rPr>
        <w:t xml:space="preserve">     </w:t>
      </w:r>
      <w:proofErr w:type="gramStart"/>
      <w:r w:rsidRPr="00FA4AB1">
        <w:rPr>
          <w:rStyle w:val="FontStyle13"/>
          <w:sz w:val="28"/>
          <w:szCs w:val="28"/>
        </w:rPr>
        <w:t>Программа</w:t>
      </w:r>
      <w:r w:rsidR="001E5E4F">
        <w:rPr>
          <w:rStyle w:val="FontStyle13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носит практико-ориентированный характер и</w:t>
      </w:r>
      <w:r w:rsidR="001E5E4F"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Style w:val="FontStyle13"/>
          <w:sz w:val="28"/>
          <w:szCs w:val="28"/>
        </w:rPr>
        <w:t xml:space="preserve">имеет </w:t>
      </w:r>
      <w:r w:rsidRPr="00FA4AB1">
        <w:rPr>
          <w:rStyle w:val="FontStyle13"/>
          <w:b/>
          <w:bCs/>
          <w:i/>
          <w:iCs/>
          <w:sz w:val="28"/>
          <w:szCs w:val="28"/>
        </w:rPr>
        <w:t xml:space="preserve">художественную </w:t>
      </w:r>
      <w:r w:rsidR="004D5466" w:rsidRPr="00FA4AB1">
        <w:rPr>
          <w:rStyle w:val="FontStyle13"/>
          <w:b/>
          <w:bCs/>
          <w:i/>
          <w:iCs/>
          <w:sz w:val="28"/>
          <w:szCs w:val="28"/>
        </w:rPr>
        <w:t>направленность, так</w:t>
      </w:r>
      <w:r w:rsidRPr="00FA4AB1">
        <w:rPr>
          <w:rStyle w:val="FontStyle13"/>
          <w:b/>
          <w:bCs/>
          <w:i/>
          <w:iCs/>
          <w:sz w:val="28"/>
          <w:szCs w:val="28"/>
        </w:rPr>
        <w:t xml:space="preserve"> как </w:t>
      </w:r>
      <w:r w:rsidRPr="00FA4AB1">
        <w:rPr>
          <w:rFonts w:ascii="Times New Roman" w:hAnsi="Times New Roman" w:cs="Times New Roman"/>
          <w:sz w:val="28"/>
          <w:szCs w:val="28"/>
        </w:rPr>
        <w:t xml:space="preserve">ориентирована на развитие эстетического вкуса, создание оригинальных произведений, отражающих творческую индивидуальность, представления детей об окружающем мире. </w:t>
      </w:r>
      <w:proofErr w:type="gramEnd"/>
    </w:p>
    <w:p w:rsidR="00744D7A" w:rsidRDefault="000B6BE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   </w:t>
      </w:r>
    </w:p>
    <w:p w:rsidR="00744D7A" w:rsidRDefault="00744D7A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770BD6" w:rsidRDefault="000B6BE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Актуальность программы:</w:t>
      </w:r>
      <w:r w:rsidR="001E5E4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 xml:space="preserve">сегодня очень важна готовность человека, действовать инициативно и творчески при любых обстоятельствах. Данная программа активно решает эту задачу современного образования и способна выполнить социальный заказ общества на воспитание культурной, духовно-нравственной личности, которая </w:t>
      </w:r>
      <w:r w:rsidR="004D5466" w:rsidRPr="00FA4AB1">
        <w:rPr>
          <w:rFonts w:ascii="Times New Roman" w:hAnsi="Times New Roman" w:cs="Times New Roman"/>
          <w:sz w:val="28"/>
          <w:szCs w:val="28"/>
        </w:rPr>
        <w:t>будет уметь</w:t>
      </w:r>
      <w:r w:rsidRPr="00FA4AB1">
        <w:rPr>
          <w:rFonts w:ascii="Times New Roman" w:hAnsi="Times New Roman" w:cs="Times New Roman"/>
          <w:sz w:val="28"/>
          <w:szCs w:val="28"/>
        </w:rPr>
        <w:t xml:space="preserve"> использовать свои возможности в повседневной жизни.</w:t>
      </w:r>
      <w:r w:rsidR="00770BD6" w:rsidRPr="00770B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770BD6" w:rsidRDefault="00770BD6" w:rsidP="00770BD6">
      <w:p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Новизна программы заключается в</w:t>
      </w:r>
      <w:r w:rsidRPr="00FA4AB1">
        <w:rPr>
          <w:rFonts w:ascii="Times New Roman" w:hAnsi="Times New Roman" w:cs="Times New Roman"/>
          <w:sz w:val="28"/>
          <w:szCs w:val="28"/>
        </w:rPr>
        <w:t xml:space="preserve"> реализации новых подходов в работе с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>, в выборе используемого дидактического материала, в зависимости от способностей детей, систематизировании занятий для прочного усвоения учебного материала.</w:t>
      </w:r>
    </w:p>
    <w:p w:rsidR="00770BD6" w:rsidRPr="00FA4AB1" w:rsidRDefault="00770BD6" w:rsidP="00770BD6">
      <w:p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770BD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Целесообразность программы</w:t>
      </w:r>
      <w:r w:rsidRPr="00FA4AB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A4AB1">
        <w:rPr>
          <w:rFonts w:ascii="Times New Roman" w:hAnsi="Times New Roman" w:cs="Times New Roman"/>
          <w:sz w:val="28"/>
          <w:szCs w:val="28"/>
        </w:rPr>
        <w:t xml:space="preserve"> накопление навыков работы с глиной, развитие творческой инициативы, личностно-значимых качеств. </w:t>
      </w:r>
    </w:p>
    <w:p w:rsidR="000B6BE6" w:rsidRPr="00FA4AB1" w:rsidRDefault="00770BD6" w:rsidP="00770BD6">
      <w:p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:rsidR="000B6BE6" w:rsidRPr="00FA4AB1" w:rsidRDefault="000B6BE6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дает возможность:</w:t>
      </w:r>
    </w:p>
    <w:p w:rsidR="000B6BE6" w:rsidRPr="00FA4AB1" w:rsidRDefault="000B6BE6" w:rsidP="00025B77">
      <w:pPr>
        <w:pStyle w:val="a3"/>
        <w:numPr>
          <w:ilvl w:val="0"/>
          <w:numId w:val="13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в процессе изучения традиций ремесла, усваивания языка форм, технологий, знакомства с особенностями материала постигать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накопительный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человеческий опыт;</w:t>
      </w:r>
    </w:p>
    <w:p w:rsidR="000B6BE6" w:rsidRPr="00FA4AB1" w:rsidRDefault="000B6BE6" w:rsidP="00025B77">
      <w:pPr>
        <w:pStyle w:val="a3"/>
        <w:numPr>
          <w:ilvl w:val="0"/>
          <w:numId w:val="13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для развития зрительного восприятия, памяти, образного мышления;</w:t>
      </w:r>
    </w:p>
    <w:p w:rsidR="000B6BE6" w:rsidRPr="00FA4AB1" w:rsidRDefault="000B6BE6" w:rsidP="00025B77">
      <w:pPr>
        <w:pStyle w:val="a3"/>
        <w:numPr>
          <w:ilvl w:val="0"/>
          <w:numId w:val="13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для развития природного осязания обеих рук, развивает малые мышцы кистей рук, позволяет лучше координировать движение и ориентироваться в пространстве (геометрических фигур, пропорций, форм и т.д.);</w:t>
      </w:r>
    </w:p>
    <w:p w:rsidR="000B6BE6" w:rsidRPr="00FA4AB1" w:rsidRDefault="000B6BE6" w:rsidP="00025B77">
      <w:pPr>
        <w:numPr>
          <w:ilvl w:val="0"/>
          <w:numId w:val="13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для освоения способов работы с глиной, приемов ее обработки и развитие художественно-эстетических качеств личности воспитанников в течение творческого процесса;</w:t>
      </w:r>
    </w:p>
    <w:p w:rsidR="000B6BE6" w:rsidRPr="00FA4AB1" w:rsidRDefault="000B6BE6" w:rsidP="00025B77">
      <w:pPr>
        <w:numPr>
          <w:ilvl w:val="0"/>
          <w:numId w:val="13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развитие индивидуальных особенностей обучающихся, коммуникативных навыков.</w:t>
      </w:r>
    </w:p>
    <w:p w:rsidR="000B6BE6" w:rsidRPr="00FA4AB1" w:rsidRDefault="000B6BE6" w:rsidP="00770BD6">
      <w:p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</w:t>
      </w:r>
    </w:p>
    <w:p w:rsidR="000B6BE6" w:rsidRPr="00FA4AB1" w:rsidRDefault="006F45EF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Данная программа является образовательной</w:t>
      </w:r>
      <w:r w:rsidR="000B6BE6" w:rsidRPr="00FA4AB1">
        <w:rPr>
          <w:rFonts w:ascii="Times New Roman" w:hAnsi="Times New Roman" w:cs="Times New Roman"/>
          <w:sz w:val="28"/>
          <w:szCs w:val="28"/>
        </w:rPr>
        <w:t>, развивающей.</w:t>
      </w:r>
    </w:p>
    <w:p w:rsidR="000B6BE6" w:rsidRPr="00FA4AB1" w:rsidRDefault="006F45EF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  от 7 до </w:t>
      </w:r>
      <w:r w:rsidR="006D35D4">
        <w:rPr>
          <w:rFonts w:ascii="Times New Roman" w:hAnsi="Times New Roman" w:cs="Times New Roman"/>
          <w:sz w:val="28"/>
          <w:szCs w:val="28"/>
        </w:rPr>
        <w:t>1</w:t>
      </w:r>
      <w:r w:rsidR="002B50EA">
        <w:rPr>
          <w:rFonts w:ascii="Times New Roman" w:hAnsi="Times New Roman" w:cs="Times New Roman"/>
          <w:sz w:val="28"/>
          <w:szCs w:val="28"/>
        </w:rPr>
        <w:t>5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B6BE6" w:rsidRPr="00FA4AB1" w:rsidRDefault="006F45EF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Вид группы -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профильный.</w:t>
      </w:r>
    </w:p>
    <w:p w:rsidR="000B6BE6" w:rsidRPr="00FA4AB1" w:rsidRDefault="006F45EF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Состав группы - постоянный</w:t>
      </w:r>
      <w:r w:rsidR="000B6BE6" w:rsidRPr="00FA4AB1">
        <w:rPr>
          <w:rFonts w:ascii="Times New Roman" w:hAnsi="Times New Roman" w:cs="Times New Roman"/>
          <w:sz w:val="28"/>
          <w:szCs w:val="28"/>
        </w:rPr>
        <w:t>.</w:t>
      </w:r>
    </w:p>
    <w:p w:rsidR="000B6BE6" w:rsidRPr="00FA4AB1" w:rsidRDefault="000B6BE6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Набор детей в группу осуществляется независимо от способностей и умений. </w:t>
      </w:r>
    </w:p>
    <w:p w:rsidR="000B6BE6" w:rsidRPr="00FA4AB1" w:rsidRDefault="003A03A9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групп: </w:t>
      </w:r>
      <w:r w:rsidR="000B6BE6" w:rsidRPr="00FA4AB1">
        <w:rPr>
          <w:rFonts w:ascii="Times New Roman" w:hAnsi="Times New Roman" w:cs="Times New Roman"/>
          <w:sz w:val="28"/>
          <w:szCs w:val="28"/>
        </w:rPr>
        <w:t>10</w:t>
      </w:r>
      <w:r w:rsidR="000B6BE6">
        <w:rPr>
          <w:rFonts w:ascii="Times New Roman" w:hAnsi="Times New Roman" w:cs="Times New Roman"/>
          <w:sz w:val="28"/>
          <w:szCs w:val="28"/>
        </w:rPr>
        <w:t>-12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B6BE6" w:rsidRPr="00FA4AB1" w:rsidRDefault="000B6BE6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0B6BE6" w:rsidRPr="00FA4AB1" w:rsidRDefault="006F45EF" w:rsidP="00025B77">
      <w:pPr>
        <w:spacing w:after="0" w:line="240" w:lineRule="auto"/>
        <w:ind w:right="44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Форма занятий - групповая</w:t>
      </w:r>
      <w:r w:rsidR="000B6BE6" w:rsidRPr="00FA4AB1">
        <w:rPr>
          <w:rFonts w:ascii="Times New Roman" w:hAnsi="Times New Roman" w:cs="Times New Roman"/>
          <w:sz w:val="28"/>
          <w:szCs w:val="28"/>
        </w:rPr>
        <w:t>, индивидуальная.</w:t>
      </w:r>
    </w:p>
    <w:p w:rsidR="000B6BE6" w:rsidRPr="00FA4AB1" w:rsidRDefault="000B6BE6" w:rsidP="00025B77">
      <w:pPr>
        <w:pStyle w:val="a3"/>
        <w:spacing w:after="0" w:line="240" w:lineRule="auto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Количество учебных часов - </w:t>
      </w:r>
      <w:r w:rsidR="006D35D4">
        <w:rPr>
          <w:rFonts w:ascii="Times New Roman" w:hAnsi="Times New Roman" w:cs="Times New Roman"/>
          <w:sz w:val="28"/>
          <w:szCs w:val="28"/>
        </w:rPr>
        <w:t xml:space="preserve">72 </w:t>
      </w:r>
      <w:r w:rsidRPr="00FA4AB1">
        <w:rPr>
          <w:rFonts w:ascii="Times New Roman" w:hAnsi="Times New Roman" w:cs="Times New Roman"/>
          <w:sz w:val="28"/>
          <w:szCs w:val="28"/>
        </w:rPr>
        <w:t>часа.</w:t>
      </w:r>
    </w:p>
    <w:p w:rsidR="000B6BE6" w:rsidRPr="00FA4AB1" w:rsidRDefault="000B6BE6" w:rsidP="00025B77">
      <w:pPr>
        <w:pStyle w:val="a3"/>
        <w:spacing w:after="0" w:line="240" w:lineRule="auto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6D35D4">
        <w:rPr>
          <w:rFonts w:ascii="Times New Roman" w:hAnsi="Times New Roman" w:cs="Times New Roman"/>
          <w:sz w:val="28"/>
          <w:szCs w:val="28"/>
        </w:rPr>
        <w:t>1</w:t>
      </w:r>
      <w:r w:rsidRPr="00FA4AB1">
        <w:rPr>
          <w:rFonts w:ascii="Times New Roman" w:hAnsi="Times New Roman" w:cs="Times New Roman"/>
          <w:sz w:val="28"/>
          <w:szCs w:val="28"/>
        </w:rPr>
        <w:t xml:space="preserve"> раз в недел</w:t>
      </w:r>
      <w:r w:rsidR="00F31243">
        <w:rPr>
          <w:rFonts w:ascii="Times New Roman" w:hAnsi="Times New Roman" w:cs="Times New Roman"/>
          <w:sz w:val="28"/>
          <w:szCs w:val="28"/>
        </w:rPr>
        <w:t xml:space="preserve">ю, продолжительность занятия – </w:t>
      </w:r>
      <w:r w:rsidR="00E8419A">
        <w:rPr>
          <w:rFonts w:ascii="Times New Roman" w:hAnsi="Times New Roman" w:cs="Times New Roman"/>
          <w:sz w:val="28"/>
          <w:szCs w:val="28"/>
        </w:rPr>
        <w:t>2</w:t>
      </w:r>
      <w:r w:rsidR="00F31243">
        <w:rPr>
          <w:rFonts w:ascii="Times New Roman" w:hAnsi="Times New Roman" w:cs="Times New Roman"/>
          <w:sz w:val="28"/>
          <w:szCs w:val="28"/>
        </w:rPr>
        <w:t xml:space="preserve"> час</w:t>
      </w:r>
      <w:r w:rsidR="00E8419A">
        <w:rPr>
          <w:rFonts w:ascii="Times New Roman" w:hAnsi="Times New Roman" w:cs="Times New Roman"/>
          <w:sz w:val="28"/>
          <w:szCs w:val="28"/>
        </w:rPr>
        <w:t>а</w:t>
      </w:r>
      <w:r w:rsidRPr="00FA4AB1">
        <w:rPr>
          <w:rFonts w:ascii="Times New Roman" w:hAnsi="Times New Roman" w:cs="Times New Roman"/>
          <w:sz w:val="28"/>
          <w:szCs w:val="28"/>
        </w:rPr>
        <w:t xml:space="preserve"> </w:t>
      </w:r>
      <w:r w:rsidR="006F45EF" w:rsidRPr="00FA4AB1">
        <w:rPr>
          <w:rFonts w:ascii="Times New Roman" w:hAnsi="Times New Roman" w:cs="Times New Roman"/>
          <w:sz w:val="28"/>
          <w:szCs w:val="28"/>
        </w:rPr>
        <w:t>с 15</w:t>
      </w:r>
      <w:r w:rsidRPr="00FA4AB1">
        <w:rPr>
          <w:rFonts w:ascii="Times New Roman" w:hAnsi="Times New Roman" w:cs="Times New Roman"/>
          <w:sz w:val="28"/>
          <w:szCs w:val="28"/>
        </w:rPr>
        <w:t xml:space="preserve">-минутным перерывом после 45 минут занятия. </w:t>
      </w:r>
    </w:p>
    <w:p w:rsidR="000B6BE6" w:rsidRPr="00FA4AB1" w:rsidRDefault="000B6BE6" w:rsidP="00025B77">
      <w:pPr>
        <w:pStyle w:val="a3"/>
        <w:spacing w:after="0" w:line="240" w:lineRule="auto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="006F45EF" w:rsidRPr="00FA4AB1">
        <w:rPr>
          <w:rFonts w:ascii="Times New Roman" w:hAnsi="Times New Roman" w:cs="Times New Roman"/>
          <w:sz w:val="28"/>
          <w:szCs w:val="28"/>
        </w:rPr>
        <w:t>1 год</w:t>
      </w:r>
      <w:r w:rsidRPr="00FA4AB1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0B6BE6" w:rsidRPr="00FA4AB1" w:rsidRDefault="000B6BE6" w:rsidP="00025B77">
      <w:pPr>
        <w:pStyle w:val="a5"/>
        <w:spacing w:before="0" w:beforeAutospacing="0" w:after="0" w:afterAutospacing="0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Занятия проводятся в студии декоративно-прикладного искусства «</w:t>
      </w:r>
      <w:r w:rsidR="00765052">
        <w:rPr>
          <w:rFonts w:ascii="Times New Roman" w:hAnsi="Times New Roman" w:cs="Times New Roman"/>
          <w:sz w:val="28"/>
          <w:szCs w:val="28"/>
        </w:rPr>
        <w:t>Живая глина</w:t>
      </w:r>
      <w:r w:rsidRPr="00FA4AB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B6BE6" w:rsidRDefault="000B6BE6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70BD6" w:rsidRDefault="00770BD6" w:rsidP="00770BD6">
      <w:pPr>
        <w:pStyle w:val="110"/>
        <w:tabs>
          <w:tab w:val="left" w:pos="3540"/>
          <w:tab w:val="left" w:pos="3541"/>
        </w:tabs>
        <w:spacing w:line="319" w:lineRule="exact"/>
        <w:ind w:left="2935"/>
      </w:pPr>
      <w:bookmarkStart w:id="0" w:name="_TOC_250006"/>
      <w:r>
        <w:t>1.2. 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0"/>
      <w:r>
        <w:t>программы</w:t>
      </w:r>
    </w:p>
    <w:p w:rsidR="00770BD6" w:rsidRPr="00FA4AB1" w:rsidRDefault="00770BD6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6BE6" w:rsidRPr="00FA4AB1" w:rsidRDefault="000B6BE6" w:rsidP="00025B77">
      <w:pPr>
        <w:spacing w:after="0" w:line="240" w:lineRule="auto"/>
        <w:ind w:left="360" w:right="4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FA4AB1">
        <w:rPr>
          <w:rFonts w:ascii="Times New Roman" w:hAnsi="Times New Roman" w:cs="Times New Roman"/>
          <w:sz w:val="28"/>
          <w:szCs w:val="28"/>
        </w:rPr>
        <w:t>развитие творческих и коммуникативных способностей ребенка в процессе изготовления изделий из глины.</w:t>
      </w:r>
    </w:p>
    <w:p w:rsidR="000B6BE6" w:rsidRPr="00FA4AB1" w:rsidRDefault="000B6BE6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Задачи:     </w:t>
      </w:r>
    </w:p>
    <w:p w:rsidR="000B6BE6" w:rsidRPr="00FA4AB1" w:rsidRDefault="000B6BE6" w:rsidP="00025B77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формировать эстетические потребности ребенка в общении с искусством, природой, </w:t>
      </w:r>
    </w:p>
    <w:p w:rsidR="000B6BE6" w:rsidRPr="00FA4AB1" w:rsidRDefault="000B6BE6" w:rsidP="00025B77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формировать потребность в самостоятельной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творческой деятельности;</w:t>
      </w:r>
    </w:p>
    <w:p w:rsidR="000B6BE6" w:rsidRPr="00FA4AB1" w:rsidRDefault="000B6BE6" w:rsidP="00025B77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формировать отзывчивость к красоте природных форм.</w:t>
      </w:r>
    </w:p>
    <w:p w:rsidR="000B6BE6" w:rsidRPr="00FA4AB1" w:rsidRDefault="000B6BE6" w:rsidP="00025B77">
      <w:pPr>
        <w:widowControl w:val="0"/>
        <w:numPr>
          <w:ilvl w:val="0"/>
          <w:numId w:val="14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формировать художественно-творческое мышление, наблюдательность и фантазию;</w:t>
      </w:r>
    </w:p>
    <w:p w:rsidR="000B6BE6" w:rsidRPr="00FA4AB1" w:rsidRDefault="000B6BE6" w:rsidP="00025B77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научить вести диалог, распределять функции и роли в процессе выполнения коллективной творческой работы;</w:t>
      </w:r>
    </w:p>
    <w:p w:rsidR="000B6BE6" w:rsidRPr="00FA4AB1" w:rsidRDefault="000B6BE6" w:rsidP="00025B77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сформировать стремление к освоению новых знаний и умений;</w:t>
      </w:r>
    </w:p>
    <w:p w:rsidR="000B6BE6" w:rsidRPr="00FA4AB1" w:rsidRDefault="000B6BE6" w:rsidP="00025B77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научить сотрудничать с товарищами в процессе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B6BE6" w:rsidRPr="00FA4AB1" w:rsidRDefault="000B6BE6" w:rsidP="00025B77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познакомить с историей керамики, как вида декоративно-прикладного искусства;</w:t>
      </w:r>
    </w:p>
    <w:p w:rsidR="000B6BE6" w:rsidRPr="00FA4AB1" w:rsidRDefault="000B6BE6" w:rsidP="00025B77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познакомить с основными знаниями в области композиции, цветоведения;</w:t>
      </w:r>
    </w:p>
    <w:p w:rsidR="000B6BE6" w:rsidRPr="00FA4AB1" w:rsidRDefault="004D5466" w:rsidP="00025B77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научить пользоваться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способами и приемами лепки;</w:t>
      </w:r>
    </w:p>
    <w:p w:rsidR="000B6BE6" w:rsidRPr="00FA4AB1" w:rsidRDefault="000B6BE6" w:rsidP="00025B77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помочь понять особенности материала;</w:t>
      </w:r>
    </w:p>
    <w:p w:rsidR="000B6BE6" w:rsidRPr="00FA4AB1" w:rsidRDefault="000B6BE6" w:rsidP="00025B77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научить создавать форму предмета;</w:t>
      </w:r>
    </w:p>
    <w:p w:rsidR="000B6BE6" w:rsidRPr="00FA4AB1" w:rsidRDefault="000B6BE6" w:rsidP="00025B77">
      <w:pPr>
        <w:pStyle w:val="a3"/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научить обобщать форму, делая ее более стилизованной.</w:t>
      </w:r>
    </w:p>
    <w:p w:rsidR="000B6BE6" w:rsidRPr="00FA4AB1" w:rsidRDefault="000B6BE6" w:rsidP="00025B77">
      <w:pPr>
        <w:spacing w:after="0" w:line="240" w:lineRule="auto"/>
        <w:ind w:right="447" w:firstLine="357"/>
        <w:jc w:val="both"/>
        <w:rPr>
          <w:rFonts w:ascii="Times New Roman" w:hAnsi="Times New Roman" w:cs="Times New Roman"/>
          <w:sz w:val="16"/>
          <w:szCs w:val="16"/>
        </w:rPr>
      </w:pPr>
    </w:p>
    <w:p w:rsidR="000B6BE6" w:rsidRDefault="000B6BE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025B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1EC6" w:rsidRDefault="00BA1EC6" w:rsidP="00744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0BD6" w:rsidRPr="00770BD6" w:rsidRDefault="00770BD6" w:rsidP="00770BD6">
      <w:pPr>
        <w:pStyle w:val="11"/>
        <w:numPr>
          <w:ilvl w:val="1"/>
          <w:numId w:val="44"/>
        </w:numPr>
        <w:ind w:right="244"/>
        <w:jc w:val="center"/>
        <w:rPr>
          <w:b/>
          <w:sz w:val="24"/>
          <w:szCs w:val="24"/>
        </w:rPr>
      </w:pPr>
      <w:r w:rsidRPr="00770BD6">
        <w:rPr>
          <w:b/>
          <w:sz w:val="24"/>
          <w:szCs w:val="24"/>
        </w:rPr>
        <w:t>СОДЕРЖАНИЕ ПРОГРАММЫ</w:t>
      </w:r>
    </w:p>
    <w:p w:rsidR="000B6BE6" w:rsidRPr="00770BD6" w:rsidRDefault="000B6BE6" w:rsidP="004D5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6BE6" w:rsidRPr="00770BD6" w:rsidRDefault="00770BD6" w:rsidP="00CE015A">
      <w:pPr>
        <w:spacing w:line="240" w:lineRule="auto"/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BD6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Y="41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3969"/>
        <w:gridCol w:w="850"/>
        <w:gridCol w:w="992"/>
        <w:gridCol w:w="142"/>
        <w:gridCol w:w="1276"/>
        <w:gridCol w:w="283"/>
        <w:gridCol w:w="2469"/>
      </w:tblGrid>
      <w:tr w:rsidR="00B3099D" w:rsidRPr="00FA4AB1" w:rsidTr="00744D7A">
        <w:trPr>
          <w:trHeight w:val="410"/>
        </w:trPr>
        <w:tc>
          <w:tcPr>
            <w:tcW w:w="534" w:type="dxa"/>
          </w:tcPr>
          <w:p w:rsidR="00B3099D" w:rsidRPr="00FA4AB1" w:rsidRDefault="00B3099D" w:rsidP="00B3099D">
            <w:pPr>
              <w:spacing w:after="0" w:line="240" w:lineRule="auto"/>
              <w:ind w:right="448"/>
              <w:rPr>
                <w:rFonts w:ascii="Times New Roman" w:hAnsi="Times New Roman" w:cs="Times New Roman"/>
                <w:b/>
                <w:bCs/>
              </w:rPr>
            </w:pPr>
            <w:r w:rsidRPr="00FA4AB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969" w:type="dxa"/>
          </w:tcPr>
          <w:p w:rsidR="00B3099D" w:rsidRPr="00FA4AB1" w:rsidRDefault="00B3099D" w:rsidP="00B3099D">
            <w:pPr>
              <w:spacing w:after="0" w:line="240" w:lineRule="auto"/>
              <w:ind w:right="448" w:firstLine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AB1">
              <w:rPr>
                <w:rFonts w:ascii="Times New Roman" w:hAnsi="Times New Roman" w:cs="Times New Roman"/>
                <w:b/>
                <w:bCs/>
              </w:rPr>
              <w:t xml:space="preserve"> Тема занятия</w:t>
            </w:r>
          </w:p>
        </w:tc>
        <w:tc>
          <w:tcPr>
            <w:tcW w:w="850" w:type="dxa"/>
          </w:tcPr>
          <w:p w:rsidR="00B3099D" w:rsidRPr="00FA4AB1" w:rsidRDefault="00B3099D" w:rsidP="00B3099D">
            <w:pPr>
              <w:spacing w:after="0" w:line="240" w:lineRule="auto"/>
              <w:ind w:right="72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AB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134" w:type="dxa"/>
            <w:gridSpan w:val="2"/>
          </w:tcPr>
          <w:p w:rsidR="00B3099D" w:rsidRPr="00FA4AB1" w:rsidRDefault="00B3099D" w:rsidP="00B3099D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AB1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76" w:type="dxa"/>
          </w:tcPr>
          <w:p w:rsidR="00B3099D" w:rsidRPr="00FA4AB1" w:rsidRDefault="00B3099D" w:rsidP="00B3099D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4AB1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752" w:type="dxa"/>
            <w:gridSpan w:val="2"/>
          </w:tcPr>
          <w:p w:rsidR="00B3099D" w:rsidRPr="00FA4AB1" w:rsidRDefault="00B3099D" w:rsidP="00B3099D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</w:t>
            </w:r>
          </w:p>
        </w:tc>
      </w:tr>
      <w:tr w:rsidR="00B3099D" w:rsidRPr="00FA4AB1" w:rsidTr="00744D7A">
        <w:trPr>
          <w:trHeight w:val="316"/>
        </w:trPr>
        <w:tc>
          <w:tcPr>
            <w:tcW w:w="534" w:type="dxa"/>
          </w:tcPr>
          <w:p w:rsidR="00B3099D" w:rsidRPr="00744D7A" w:rsidRDefault="00492E3B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52" w:type="dxa"/>
            <w:gridSpan w:val="2"/>
          </w:tcPr>
          <w:p w:rsidR="00B3099D" w:rsidRPr="00744D7A" w:rsidRDefault="00724BE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B3099D" w:rsidRPr="00FA4AB1" w:rsidTr="00A67CD1">
        <w:trPr>
          <w:trHeight w:val="512"/>
        </w:trPr>
        <w:tc>
          <w:tcPr>
            <w:tcW w:w="10515" w:type="dxa"/>
            <w:gridSpan w:val="8"/>
          </w:tcPr>
          <w:p w:rsidR="00B3099D" w:rsidRPr="00744D7A" w:rsidRDefault="00B3099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1.  «Художественная керамика»- 28 часов</w:t>
            </w:r>
          </w:p>
        </w:tc>
      </w:tr>
      <w:tr w:rsidR="00B3099D" w:rsidRPr="00FA4AB1" w:rsidTr="00744D7A">
        <w:trPr>
          <w:trHeight w:val="515"/>
        </w:trPr>
        <w:tc>
          <w:tcPr>
            <w:tcW w:w="4503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492E3B"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Основные способы лепки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2752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3099D" w:rsidRPr="00FA4AB1" w:rsidTr="00744D7A">
        <w:trPr>
          <w:trHeight w:val="458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Керамическое искусство «путешествие по временам и культурам».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161551" w:rsidRPr="00744D7A" w:rsidRDefault="00161551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«В мире терминов»</w:t>
            </w:r>
          </w:p>
        </w:tc>
      </w:tr>
      <w:tr w:rsidR="00B3099D" w:rsidRPr="00FA4AB1" w:rsidTr="00744D7A">
        <w:trPr>
          <w:trHeight w:val="458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Пластический способ. Лепка животного.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357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Конструктивный способ. Лепка игрушки.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429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pStyle w:val="11"/>
              <w:rPr>
                <w:sz w:val="24"/>
                <w:szCs w:val="24"/>
              </w:rPr>
            </w:pPr>
            <w:r w:rsidRPr="00744D7A">
              <w:rPr>
                <w:sz w:val="24"/>
                <w:szCs w:val="24"/>
              </w:rPr>
              <w:t>Комбинированный способ. Декоративная композиция.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429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pStyle w:val="11"/>
              <w:rPr>
                <w:sz w:val="24"/>
                <w:szCs w:val="24"/>
              </w:rPr>
            </w:pPr>
            <w:r w:rsidRPr="00744D7A">
              <w:rPr>
                <w:sz w:val="24"/>
                <w:szCs w:val="24"/>
              </w:rPr>
              <w:t>Рельефная лепка. Растительный рисунок.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429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pStyle w:val="11"/>
              <w:rPr>
                <w:sz w:val="24"/>
                <w:szCs w:val="24"/>
              </w:rPr>
            </w:pPr>
            <w:r w:rsidRPr="00744D7A">
              <w:rPr>
                <w:sz w:val="24"/>
                <w:szCs w:val="24"/>
              </w:rPr>
              <w:t>Спиральная техника «Декоративный кувшин».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  <w:p w:rsidR="001467DF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Тестовые задания «Способы лепки»</w:t>
            </w:r>
          </w:p>
        </w:tc>
      </w:tr>
      <w:tr w:rsidR="00B3099D" w:rsidRPr="00FA4AB1" w:rsidTr="003270CA">
        <w:trPr>
          <w:trHeight w:val="424"/>
        </w:trPr>
        <w:tc>
          <w:tcPr>
            <w:tcW w:w="10515" w:type="dxa"/>
            <w:gridSpan w:val="8"/>
          </w:tcPr>
          <w:p w:rsidR="00B3099D" w:rsidRPr="00744D7A" w:rsidRDefault="00B3099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Блок 2. «Пластовая керамика» - 16 часов.</w:t>
            </w:r>
          </w:p>
        </w:tc>
      </w:tr>
      <w:tr w:rsidR="00B3099D" w:rsidRPr="00FA4AB1" w:rsidTr="00744D7A">
        <w:trPr>
          <w:trHeight w:val="424"/>
        </w:trPr>
        <w:tc>
          <w:tcPr>
            <w:tcW w:w="4503" w:type="dxa"/>
            <w:gridSpan w:val="2"/>
          </w:tcPr>
          <w:p w:rsidR="00B3099D" w:rsidRPr="00744D7A" w:rsidRDefault="00B3099D" w:rsidP="00744D7A">
            <w:pPr>
              <w:tabs>
                <w:tab w:val="left" w:pos="63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Раздел</w:t>
            </w:r>
            <w:r w:rsidR="00492E3B"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492E3B"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 Изделия на основе скрученного пласта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tabs>
                <w:tab w:val="left" w:pos="0"/>
              </w:tabs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752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3099D" w:rsidRPr="00FA4AB1" w:rsidTr="00744D7A">
        <w:trPr>
          <w:trHeight w:val="424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Авторская кукла.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424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Клоун.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424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Пальчиковый театр: друзья лисёнка.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  <w:p w:rsidR="009454A6" w:rsidRPr="00744D7A" w:rsidRDefault="009454A6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Выставка-просмотр</w:t>
            </w:r>
          </w:p>
        </w:tc>
      </w:tr>
      <w:tr w:rsidR="00B3099D" w:rsidRPr="00FA4AB1" w:rsidTr="00744D7A">
        <w:trPr>
          <w:trHeight w:val="424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Гипсовые секреты формовки изделий.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2" w:type="dxa"/>
            <w:gridSpan w:val="2"/>
          </w:tcPr>
          <w:p w:rsidR="00B3099D" w:rsidRPr="00744D7A" w:rsidRDefault="009454A6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Практическое выполнение задания. </w:t>
            </w:r>
            <w:r w:rsidR="00161551"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Кроссворд «Керамика»</w:t>
            </w:r>
          </w:p>
        </w:tc>
      </w:tr>
      <w:tr w:rsidR="000B6BE6" w:rsidRPr="00FA4AB1" w:rsidTr="00B3099D">
        <w:trPr>
          <w:trHeight w:val="424"/>
        </w:trPr>
        <w:tc>
          <w:tcPr>
            <w:tcW w:w="10515" w:type="dxa"/>
            <w:gridSpan w:val="8"/>
          </w:tcPr>
          <w:p w:rsidR="000B6BE6" w:rsidRPr="00744D7A" w:rsidRDefault="000B6BE6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Блок 3. «</w:t>
            </w:r>
            <w:r w:rsidR="00B56819"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Архитектурно-художественная керамика</w:t>
            </w:r>
            <w:r w:rsidR="00EE3E70"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Рельефы</w:t>
            </w: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» - </w:t>
            </w:r>
            <w:r w:rsidR="00B00D2F"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26</w:t>
            </w:r>
            <w:r w:rsidRPr="00744D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часов.</w:t>
            </w:r>
          </w:p>
        </w:tc>
      </w:tr>
      <w:tr w:rsidR="00B3099D" w:rsidRPr="00FA4AB1" w:rsidTr="00744D7A">
        <w:trPr>
          <w:trHeight w:val="456"/>
        </w:trPr>
        <w:tc>
          <w:tcPr>
            <w:tcW w:w="4503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Раздел 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. Барельеф 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3099D" w:rsidRPr="00FA4AB1" w:rsidTr="00744D7A">
        <w:trPr>
          <w:trHeight w:val="456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Архитектурные композиции «Городские мотивы».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:rsidR="00B3099D" w:rsidRPr="00744D7A" w:rsidRDefault="001467DF" w:rsidP="00744D7A">
            <w:pPr>
              <w:tabs>
                <w:tab w:val="left" w:pos="1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456"/>
        </w:trPr>
        <w:tc>
          <w:tcPr>
            <w:tcW w:w="4503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Горельеф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6</w:t>
            </w:r>
          </w:p>
        </w:tc>
        <w:tc>
          <w:tcPr>
            <w:tcW w:w="2469" w:type="dxa"/>
          </w:tcPr>
          <w:p w:rsidR="00B3099D" w:rsidRPr="00744D7A" w:rsidRDefault="00B3099D" w:rsidP="00744D7A">
            <w:pPr>
              <w:tabs>
                <w:tab w:val="left" w:pos="1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3099D" w:rsidRPr="00FA4AB1" w:rsidTr="00744D7A">
        <w:trPr>
          <w:trHeight w:val="456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Панно «Растительный сюжет».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</w:tcPr>
          <w:p w:rsidR="00B3099D" w:rsidRPr="00744D7A" w:rsidRDefault="001467DF" w:rsidP="00744D7A">
            <w:pPr>
              <w:tabs>
                <w:tab w:val="left" w:pos="1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492E3B" w:rsidRPr="00FA4AB1" w:rsidTr="00744D7A">
        <w:trPr>
          <w:trHeight w:val="456"/>
        </w:trPr>
        <w:tc>
          <w:tcPr>
            <w:tcW w:w="534" w:type="dxa"/>
          </w:tcPr>
          <w:p w:rsidR="00492E3B" w:rsidRPr="00744D7A" w:rsidRDefault="00492E3B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:rsidR="00492E3B" w:rsidRPr="00744D7A" w:rsidRDefault="00492E3B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Панно «Морские просторы».</w:t>
            </w:r>
          </w:p>
        </w:tc>
        <w:tc>
          <w:tcPr>
            <w:tcW w:w="850" w:type="dxa"/>
          </w:tcPr>
          <w:p w:rsidR="00492E3B" w:rsidRPr="00744D7A" w:rsidRDefault="00492E3B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492E3B" w:rsidRPr="00744D7A" w:rsidRDefault="00492E3B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492E3B" w:rsidRPr="00744D7A" w:rsidRDefault="00492E3B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</w:tcPr>
          <w:p w:rsidR="00492E3B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492E3B" w:rsidRPr="00FA4AB1" w:rsidTr="00744D7A">
        <w:trPr>
          <w:trHeight w:val="456"/>
        </w:trPr>
        <w:tc>
          <w:tcPr>
            <w:tcW w:w="4503" w:type="dxa"/>
            <w:gridSpan w:val="2"/>
          </w:tcPr>
          <w:p w:rsidR="00492E3B" w:rsidRPr="00744D7A" w:rsidRDefault="00492E3B" w:rsidP="00744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III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Контррельеф</w:t>
            </w:r>
          </w:p>
        </w:tc>
        <w:tc>
          <w:tcPr>
            <w:tcW w:w="850" w:type="dxa"/>
          </w:tcPr>
          <w:p w:rsidR="00492E3B" w:rsidRPr="00744D7A" w:rsidRDefault="00492E3B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492E3B" w:rsidRPr="00744D7A" w:rsidRDefault="00492E3B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492E3B" w:rsidRPr="00744D7A" w:rsidRDefault="00492E3B" w:rsidP="00744D7A">
            <w:pPr>
              <w:spacing w:after="0" w:line="240" w:lineRule="auto"/>
              <w:ind w:firstLine="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1467DF"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744D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469" w:type="dxa"/>
          </w:tcPr>
          <w:p w:rsidR="00492E3B" w:rsidRPr="00744D7A" w:rsidRDefault="00492E3B" w:rsidP="00744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3099D" w:rsidRPr="00FA4AB1" w:rsidTr="00744D7A">
        <w:trPr>
          <w:trHeight w:val="456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Панно «Рыба».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:rsidR="00B3099D" w:rsidRPr="00744D7A" w:rsidRDefault="001467DF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B3099D" w:rsidRPr="00FA4AB1" w:rsidTr="00744D7A">
        <w:trPr>
          <w:trHeight w:val="456"/>
        </w:trPr>
        <w:tc>
          <w:tcPr>
            <w:tcW w:w="534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3099D" w:rsidRPr="00744D7A" w:rsidRDefault="00B3099D" w:rsidP="00744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Панно «Насекомое».</w:t>
            </w:r>
          </w:p>
        </w:tc>
        <w:tc>
          <w:tcPr>
            <w:tcW w:w="850" w:type="dxa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B3099D" w:rsidRPr="00744D7A" w:rsidRDefault="00B3099D" w:rsidP="00744D7A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:rsidR="00B3099D" w:rsidRPr="00744D7A" w:rsidRDefault="001467DF" w:rsidP="0074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D7A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 </w:t>
            </w:r>
            <w:proofErr w:type="gramStart"/>
            <w:r w:rsidR="00161551"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Дидактическая</w:t>
            </w:r>
            <w:proofErr w:type="gramEnd"/>
            <w:r w:rsidR="00161551" w:rsidRPr="00744D7A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игра «Городки»</w:t>
            </w:r>
          </w:p>
        </w:tc>
      </w:tr>
      <w:tr w:rsidR="00492E3B" w:rsidRPr="00FA4AB1" w:rsidTr="00313398">
        <w:trPr>
          <w:trHeight w:val="456"/>
        </w:trPr>
        <w:tc>
          <w:tcPr>
            <w:tcW w:w="4503" w:type="dxa"/>
            <w:gridSpan w:val="2"/>
          </w:tcPr>
          <w:p w:rsidR="00492E3B" w:rsidRPr="00FA4AB1" w:rsidRDefault="00492E3B" w:rsidP="00B3099D">
            <w:pPr>
              <w:spacing w:after="0" w:line="240" w:lineRule="auto"/>
              <w:ind w:right="448" w:firstLine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4A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6012" w:type="dxa"/>
            <w:gridSpan w:val="6"/>
          </w:tcPr>
          <w:p w:rsidR="00492E3B" w:rsidRPr="00FA4AB1" w:rsidRDefault="00492E3B" w:rsidP="00B3099D">
            <w:pPr>
              <w:spacing w:after="0" w:line="240" w:lineRule="auto"/>
              <w:ind w:right="185" w:firstLine="25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72</w:t>
            </w:r>
          </w:p>
        </w:tc>
      </w:tr>
    </w:tbl>
    <w:p w:rsidR="00443369" w:rsidRDefault="00443369" w:rsidP="00526ED2">
      <w:pPr>
        <w:spacing w:line="240" w:lineRule="auto"/>
        <w:ind w:right="448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0B6BE6" w:rsidP="00B71380">
      <w:pPr>
        <w:spacing w:line="240" w:lineRule="auto"/>
        <w:ind w:right="4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программы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Вводное занятие (2 часа)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Знакомство с программой и планом работы.  Материалы, инструменты, оборудование.  Правила техники безопасности.    Расписание занятий.  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Блок 1. «</w:t>
      </w:r>
      <w:r w:rsidR="003438DF">
        <w:rPr>
          <w:rFonts w:ascii="Times New Roman" w:hAnsi="Times New Roman" w:cs="Times New Roman"/>
          <w:b/>
          <w:bCs/>
          <w:sz w:val="28"/>
          <w:szCs w:val="28"/>
        </w:rPr>
        <w:t>Художественная керамика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» - </w:t>
      </w:r>
      <w:r w:rsidR="003438DF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часов.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.  Основные способы лепки - </w:t>
      </w:r>
      <w:r w:rsidR="00E25D18">
        <w:rPr>
          <w:rFonts w:ascii="Times New Roman" w:hAnsi="Times New Roman" w:cs="Times New Roman"/>
          <w:sz w:val="28"/>
          <w:szCs w:val="28"/>
        </w:rPr>
        <w:t>28</w:t>
      </w:r>
      <w:r w:rsidRPr="00FA4AB1">
        <w:rPr>
          <w:rFonts w:ascii="Times New Roman" w:hAnsi="Times New Roman" w:cs="Times New Roman"/>
          <w:sz w:val="28"/>
          <w:szCs w:val="28"/>
        </w:rPr>
        <w:t xml:space="preserve"> час</w:t>
      </w:r>
      <w:r w:rsidR="00E25D18">
        <w:rPr>
          <w:rFonts w:ascii="Times New Roman" w:hAnsi="Times New Roman" w:cs="Times New Roman"/>
          <w:sz w:val="28"/>
          <w:szCs w:val="28"/>
        </w:rPr>
        <w:t>ов</w:t>
      </w:r>
      <w:r w:rsidRPr="00FA4AB1">
        <w:rPr>
          <w:rFonts w:ascii="Times New Roman" w:hAnsi="Times New Roman" w:cs="Times New Roman"/>
          <w:sz w:val="28"/>
          <w:szCs w:val="28"/>
        </w:rPr>
        <w:t>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«</w:t>
      </w:r>
      <w:r w:rsidR="003438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Керамическое искусство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3438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путешествие по временам и культурам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(2 часа).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Беседа «Путешествие в древние века» - краткий экскурс в историю возникновения и развития промысла. Знакомство с инструментами, приспособлениями. Демонстрация иллюстраций.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AB1">
        <w:rPr>
          <w:rFonts w:ascii="Times New Roman" w:hAnsi="Times New Roman" w:cs="Times New Roman"/>
          <w:i/>
          <w:iCs/>
          <w:sz w:val="28"/>
          <w:szCs w:val="28"/>
        </w:rPr>
        <w:t>Практическая</w:t>
      </w:r>
      <w:proofErr w:type="gramEnd"/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 работа: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приготовление глины, упражнение «определи свойства глины».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2. «Пластический способ.  Лепка животного» (6 часов).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>Понятие «форма». Знакомство со способом лепки из целого куска (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пластический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). Материалы, инструменты, приспособления. Безопасность труда с колющими, режущими инструментами.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>: выставка – 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3.</w:t>
      </w:r>
      <w:r w:rsidRPr="00FA4AB1">
        <w:rPr>
          <w:rFonts w:ascii="Times New Roman" w:hAnsi="Times New Roman" w:cs="Times New Roman"/>
          <w:sz w:val="28"/>
          <w:szCs w:val="28"/>
        </w:rPr>
        <w:t xml:space="preserve"> «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Конструктивный способ. Лепка 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игрушки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(6 часов).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Знакомство со способом лепки из отдельных частей (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конструктивный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>).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Практическая работа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Комбинированный способ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Декоративная композиция»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(6 часов).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>Знакомство со способом лепки из отдельных частей и целого куска.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Практическая работа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lastRenderedPageBreak/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Pr="00FA4AB1" w:rsidRDefault="00526ED2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</w:t>
      </w:r>
      <w:r w:rsidR="000B6BE6"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Рельефная лепка.  Растительный рисунок (4 часа).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>Понятие «рельеф». Знакомство со способом рельефной лепки.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Спиральная техника. Изготовлени</w:t>
      </w:r>
      <w:r w:rsidR="00E25D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декоративного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кувшина (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>Кухонная утварь наших предков. Беседа: «Как в старину кувшин лепили». Формы кувшинов.</w:t>
      </w:r>
      <w:r w:rsidR="0023008C"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Знакомство со спиральным способом лепки. 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Блок 2. «Пластовая керамика» - </w:t>
      </w:r>
      <w:r w:rsidR="00E25D1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 часов.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Изделия на основе скрученного пласта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-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16 часов.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Авторская кукла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="00230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с историей</w:t>
      </w:r>
      <w:r w:rsidR="00765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появления авторской куклы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Демонстрация иллюстраций наглядных примеров.  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2. 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Клоун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Беседа: «О технических приемах работы», выбор образа, его характерные особенности.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3. </w:t>
      </w:r>
      <w:r w:rsidR="00CA2DA4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Пальчиковый театр: друзья лисёнка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Беседа: «О выразительных возможностях пластовой керамики». </w:t>
      </w:r>
      <w:r w:rsidR="00CA2DA4"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Животные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A2DA4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характерные особенности. Демонстрация иллюстраций наглядных примеров.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4. </w:t>
      </w:r>
      <w:r w:rsidR="00DD386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Гипсовые секреты формовки изделий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Теоретическая часть</w:t>
      </w:r>
      <w:r w:rsidR="00DD3866" w:rsidRP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>. Знакомство со способом формовки изделий при помощи цельного пласта.</w:t>
      </w:r>
      <w:r w:rsid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«Формовка», технология изготовления </w:t>
      </w:r>
      <w:proofErr w:type="gramStart"/>
      <w:r w:rsid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>гипсовой</w:t>
      </w:r>
      <w:proofErr w:type="gramEnd"/>
      <w:r w:rsid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формы.</w:t>
      </w:r>
      <w:r w:rsidR="00DD3866" w:rsidRP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Демонстрация наглядных примеров.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 xml:space="preserve">приспособления. </w:t>
      </w:r>
    </w:p>
    <w:p w:rsidR="000B6BE6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Практическая</w:t>
      </w:r>
      <w:proofErr w:type="gramEnd"/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работа: </w:t>
      </w:r>
      <w:r w:rsidR="00DD3866" w:rsidRP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>формование глиняного пласта в гипсовую форму</w:t>
      </w:r>
      <w:r w:rsidRP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44D7A" w:rsidRPr="00FA4AB1" w:rsidRDefault="00744D7A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D3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тесты,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Блок 3. «</w:t>
      </w:r>
      <w:r w:rsidR="00DF28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Архитектурно-художественная керамика</w:t>
      </w:r>
      <w:r w:rsidR="00EE3E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Рельефы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» - </w:t>
      </w:r>
      <w:r w:rsidR="00DF28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26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</w:t>
      </w:r>
      <w:r w:rsidR="00DF28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ов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Барельеф –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6 часов.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1. Архитектурные </w:t>
      </w:r>
      <w:r w:rsidR="00DF28E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композиции «Городские мотивы»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(6 часов).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«барельеф». Беседа о приемах выполнения работы над барельефом.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эскиза, лепка в материале. 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30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Горельеф – </w:t>
      </w:r>
      <w:r w:rsidR="00DF28E5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1. 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Панно «Растительный сюжет»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«горельеф». Беседа о приемах выполнения работы над горельефом.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2. 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Панно «Морские просторы»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при</w:t>
      </w:r>
      <w:r w:rsidR="004C13E0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мах выполнения работы над </w:t>
      </w:r>
      <w:r w:rsidR="004C13E0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Контррельеф –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12 часов.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Панно «Рыба»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(6 часов).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«контррельеф». </w:t>
      </w:r>
      <w:proofErr w:type="gramStart"/>
      <w:r w:rsidR="00F741EB"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Характерные</w:t>
      </w:r>
      <w:proofErr w:type="gramEnd"/>
      <w:r w:rsidR="00F741EB"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особенности </w:t>
      </w:r>
      <w:r w:rsidR="00F7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морских и речных рыб.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об особенностях практического применения контррельефа.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744D7A" w:rsidRDefault="00744D7A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4D7A" w:rsidRDefault="00744D7A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4D7A" w:rsidRDefault="00744D7A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526E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Панно «Мир н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асеком</w:t>
      </w:r>
      <w:r w:rsidR="004C13E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ых»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(6 часов).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Характерные</w:t>
      </w:r>
      <w:proofErr w:type="gramEnd"/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особенности насеком</w:t>
      </w:r>
      <w:r w:rsidR="004C13E0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Беседа о приемах выполнения работы над 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744D7A" w:rsidRDefault="000B6BE6" w:rsidP="00D45AB7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самостоятельная работа, выставка-просмотр готовых изделий.</w:t>
      </w:r>
    </w:p>
    <w:p w:rsidR="00F741EB" w:rsidRPr="00744D7A" w:rsidRDefault="008A7F72" w:rsidP="00D45AB7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Итоговое занятие (2 часа).</w:t>
      </w:r>
    </w:p>
    <w:p w:rsidR="00D45AB7" w:rsidRPr="00D45AB7" w:rsidRDefault="00D45AB7" w:rsidP="00D45AB7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B6BE6" w:rsidRPr="00526ED2" w:rsidRDefault="000B6BE6" w:rsidP="00526ED2">
      <w:pPr>
        <w:pStyle w:val="a3"/>
        <w:numPr>
          <w:ilvl w:val="1"/>
          <w:numId w:val="44"/>
        </w:numPr>
        <w:spacing w:line="240" w:lineRule="auto"/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ED2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0B6BE6" w:rsidRPr="00FA4AB1" w:rsidRDefault="000B6BE6" w:rsidP="008B25A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концу обучения дети должны знать: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историю </w:t>
      </w:r>
      <w:r w:rsidR="00C30A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керамического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промысла;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материалы, инструменты и приспособления для работы;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 лепки из глины;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</w:rPr>
        <w:t>разнообразие фактур;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технологическую последовательность </w:t>
      </w:r>
      <w:proofErr w:type="gramStart"/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выполняемой</w:t>
      </w:r>
      <w:proofErr w:type="gramEnd"/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работы;</w:t>
      </w:r>
    </w:p>
    <w:p w:rsidR="000B6BE6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понятия: рельеф, барельеф, контррельеф, горельеф</w:t>
      </w:r>
      <w:r w:rsidR="00D70233">
        <w:rPr>
          <w:rFonts w:ascii="Times New Roman" w:hAnsi="Times New Roman" w:cs="Times New Roman"/>
          <w:sz w:val="28"/>
          <w:szCs w:val="28"/>
        </w:rPr>
        <w:t>, формование.</w:t>
      </w:r>
    </w:p>
    <w:p w:rsidR="000B6BE6" w:rsidRPr="00FA4AB1" w:rsidRDefault="000B6BE6" w:rsidP="008B25A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должны уметь: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соблюдать правила техники безопасности;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пользоваться инструментами и приспособлениями;</w:t>
      </w:r>
    </w:p>
    <w:p w:rsidR="000B6BE6" w:rsidRPr="00FA4AB1" w:rsidRDefault="00F8328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основные способы</w:t>
      </w:r>
      <w:r w:rsidR="000B6BE6"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лепки;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лепить предметы простой и </w:t>
      </w:r>
      <w:proofErr w:type="gramStart"/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сложной</w:t>
      </w:r>
      <w:proofErr w:type="gramEnd"/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формы;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применять фактуры и декор к изделиям;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качественно выполнять работу;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выполнять: барельеф, контррельеф, горельеф.</w:t>
      </w:r>
    </w:p>
    <w:p w:rsidR="000B6BE6" w:rsidRPr="00FA4AB1" w:rsidRDefault="000B6BE6" w:rsidP="008B25A3">
      <w:pPr>
        <w:pStyle w:val="a3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Должны быть сформированы и выражены следующие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качества:</w:t>
      </w:r>
    </w:p>
    <w:p w:rsidR="000B6BE6" w:rsidRPr="00FA4AB1" w:rsidRDefault="000B6BE6" w:rsidP="008B25A3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умение оценивать свою работу, корректировать деятельность с целью исправления недочетов;</w:t>
      </w:r>
    </w:p>
    <w:p w:rsidR="000B6BE6" w:rsidRPr="00FA4AB1" w:rsidRDefault="000B6BE6" w:rsidP="008B25A3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творческое отношение к занятиям лепки из глины, чувство гордости за культуру своего народа;</w:t>
      </w:r>
    </w:p>
    <w:p w:rsidR="000B6BE6" w:rsidRPr="00FA4AB1" w:rsidRDefault="000B6BE6" w:rsidP="008B25A3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умение сотрудничать с товарищами в процессе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0B6BE6" w:rsidRPr="00FA4AB1" w:rsidRDefault="000B6BE6" w:rsidP="008B25A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Должны быть сформированы и выражены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метапредметные качества: </w:t>
      </w:r>
    </w:p>
    <w:p w:rsidR="000B6BE6" w:rsidRPr="00FA4AB1" w:rsidRDefault="000B6BE6" w:rsidP="008B25A3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ведение диалога;</w:t>
      </w:r>
    </w:p>
    <w:p w:rsidR="000B6BE6" w:rsidRPr="00FA4AB1" w:rsidRDefault="000B6BE6" w:rsidP="008B25A3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умение грамотно планировать и осуществлять действия в соответствии с поставленной задачей, находить варианты решения различных творческих задач;</w:t>
      </w:r>
    </w:p>
    <w:p w:rsidR="000B6BE6" w:rsidRPr="00FA4AB1" w:rsidRDefault="000B6BE6" w:rsidP="008B25A3">
      <w:pPr>
        <w:pStyle w:val="a3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осознанное стремление к освоению новых знаний и умений.</w:t>
      </w:r>
    </w:p>
    <w:p w:rsidR="000B6BE6" w:rsidRDefault="000B6BE6" w:rsidP="008B25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4D7A" w:rsidRDefault="00744D7A" w:rsidP="008B25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4D7A" w:rsidRDefault="00744D7A" w:rsidP="008B25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4D7A" w:rsidRDefault="00744D7A" w:rsidP="008B25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44D7A" w:rsidRPr="00FA4AB1" w:rsidRDefault="00744D7A" w:rsidP="008B25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26ED2" w:rsidRPr="00017250" w:rsidRDefault="00526ED2" w:rsidP="00526ED2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017250">
        <w:rPr>
          <w:rFonts w:ascii="Times New Roman" w:eastAsia="Times New Roman" w:hAnsi="Times New Roman" w:cs="Times New Roman"/>
          <w:b/>
          <w:spacing w:val="1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526ED2" w:rsidRDefault="00526ED2" w:rsidP="00526ED2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ОРГАНИЗАЦИОННО-ПЕДАГОГИЧЕСКИХ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</w:t>
      </w:r>
      <w:r w:rsidRPr="00017250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526ED2" w:rsidRPr="00017250" w:rsidRDefault="00526ED2" w:rsidP="00526ED2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BE6" w:rsidRPr="00FA4AB1" w:rsidRDefault="00526ED2" w:rsidP="002633E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526ED2">
        <w:rPr>
          <w:rFonts w:ascii="Times New Roman" w:hAnsi="Times New Roman" w:cs="Times New Roman"/>
          <w:b/>
          <w:bCs/>
        </w:rPr>
        <w:t>УСЛОВИЯ РЕАЛИЗАЦИИ ПРОГРАММЫ</w:t>
      </w:r>
    </w:p>
    <w:p w:rsidR="000B6BE6" w:rsidRPr="00FA4AB1" w:rsidRDefault="000B6BE6" w:rsidP="002633E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0B6BE6" w:rsidRPr="00FA4AB1" w:rsidRDefault="000B6BE6" w:rsidP="002633E8">
      <w:pPr>
        <w:numPr>
          <w:ilvl w:val="0"/>
          <w:numId w:val="31"/>
        </w:numPr>
        <w:tabs>
          <w:tab w:val="left" w:pos="360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рабочий кабинет;</w:t>
      </w:r>
    </w:p>
    <w:p w:rsidR="00902664" w:rsidRPr="00F53F23" w:rsidRDefault="000B6BE6" w:rsidP="00902664">
      <w:pPr>
        <w:numPr>
          <w:ilvl w:val="0"/>
          <w:numId w:val="31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0B6BE6" w:rsidRPr="00FA4AB1" w:rsidRDefault="000B6BE6" w:rsidP="002633E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0B6BE6" w:rsidRPr="00FA4AB1" w:rsidRDefault="000B6BE6" w:rsidP="002633E8">
      <w:pPr>
        <w:pStyle w:val="a3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натурный фонд, муфельная печь, ножной и электрический гончарный круг, турнетки, стеллажи для сушки, столы, стулья, </w:t>
      </w:r>
    </w:p>
    <w:p w:rsidR="000B6BE6" w:rsidRPr="00FA4AB1" w:rsidRDefault="000B6BE6" w:rsidP="002633E8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инструменты, приспособления и оборудование</w:t>
      </w:r>
      <w:r w:rsidRPr="00FA4A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6BE6" w:rsidRPr="00FA4AB1" w:rsidRDefault="000B6BE6" w:rsidP="002633E8">
      <w:pPr>
        <w:pStyle w:val="a3"/>
        <w:numPr>
          <w:ilvl w:val="0"/>
          <w:numId w:val="30"/>
        </w:numPr>
        <w:tabs>
          <w:tab w:val="left" w:pos="360"/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ученические стеки, линейки, скалки, доска, мел.</w:t>
      </w:r>
    </w:p>
    <w:p w:rsidR="000B6BE6" w:rsidRPr="00FA4AB1" w:rsidRDefault="000B6BE6" w:rsidP="002633E8">
      <w:pPr>
        <w:pStyle w:val="a3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</w:p>
    <w:p w:rsidR="000B6BE6" w:rsidRPr="00FA4AB1" w:rsidRDefault="000B6BE6" w:rsidP="002633E8">
      <w:pPr>
        <w:pStyle w:val="a3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глина, акриловые и гуашевые краски, пластилин.</w:t>
      </w:r>
    </w:p>
    <w:p w:rsidR="000B6BE6" w:rsidRPr="00FA4AB1" w:rsidRDefault="000B6BE6" w:rsidP="002633E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FA4AB1">
        <w:rPr>
          <w:rFonts w:ascii="Times New Roman" w:hAnsi="Times New Roman" w:cs="Times New Roman"/>
          <w:sz w:val="28"/>
          <w:szCs w:val="28"/>
        </w:rPr>
        <w:t>:</w:t>
      </w:r>
    </w:p>
    <w:p w:rsidR="000B6BE6" w:rsidRPr="00FA4AB1" w:rsidRDefault="000B6BE6" w:rsidP="002633E8">
      <w:pPr>
        <w:pStyle w:val="a3"/>
        <w:numPr>
          <w:ilvl w:val="0"/>
          <w:numId w:val="29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0B6BE6" w:rsidRPr="00902664" w:rsidRDefault="000B6BE6" w:rsidP="00902664">
      <w:pPr>
        <w:pStyle w:val="a3"/>
        <w:numPr>
          <w:ilvl w:val="0"/>
          <w:numId w:val="29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иллюстрации, видеоматериалы; </w:t>
      </w:r>
    </w:p>
    <w:p w:rsidR="000B6BE6" w:rsidRPr="00FA4AB1" w:rsidRDefault="000B6BE6" w:rsidP="002633E8">
      <w:pPr>
        <w:pStyle w:val="a3"/>
        <w:numPr>
          <w:ilvl w:val="0"/>
          <w:numId w:val="29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выставочные работы студии,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учебная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0B6BE6" w:rsidRPr="00FA4AB1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Для выполнения работ на занятиях в </w:t>
      </w:r>
      <w:r w:rsidR="00AC7C2D" w:rsidRPr="00FA4AB1">
        <w:rPr>
          <w:rFonts w:ascii="Times New Roman" w:hAnsi="Times New Roman" w:cs="Times New Roman"/>
          <w:sz w:val="28"/>
          <w:szCs w:val="28"/>
        </w:rPr>
        <w:t>студии учащийся</w:t>
      </w:r>
      <w:r w:rsidRPr="00FA4AB1">
        <w:rPr>
          <w:rFonts w:ascii="Times New Roman" w:hAnsi="Times New Roman" w:cs="Times New Roman"/>
          <w:sz w:val="28"/>
          <w:szCs w:val="28"/>
        </w:rPr>
        <w:t xml:space="preserve"> должен иметь набор необходимых материалов в соответствии с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учебно-тематическим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планом программы.</w:t>
      </w:r>
    </w:p>
    <w:p w:rsidR="000B6BE6" w:rsidRPr="00FA4AB1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0B6BE6" w:rsidRPr="00FA4AB1" w:rsidRDefault="000B6BE6" w:rsidP="002633E8">
      <w:pPr>
        <w:pStyle w:val="a3"/>
        <w:numPr>
          <w:ilvl w:val="0"/>
          <w:numId w:val="33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 коллектива, имеющий высшее или среднее педагогическое и профессиональное образование в области декоративно-прикладного искусства.</w:t>
      </w:r>
    </w:p>
    <w:p w:rsidR="000B6BE6" w:rsidRPr="00FA4AB1" w:rsidRDefault="000B6BE6" w:rsidP="007C0B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526ED2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526ED2">
        <w:rPr>
          <w:rFonts w:ascii="Times New Roman" w:hAnsi="Times New Roman" w:cs="Times New Roman"/>
          <w:b/>
          <w:bCs/>
          <w:sz w:val="24"/>
          <w:szCs w:val="24"/>
        </w:rPr>
        <w:t>ФОРМЫ АТТЕСТАЦИИ</w:t>
      </w:r>
    </w:p>
    <w:p w:rsidR="000B6BE6" w:rsidRPr="00FA4AB1" w:rsidRDefault="000B6BE6" w:rsidP="00245B06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Эффективность реализации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программы зависит не только </w:t>
      </w:r>
      <w:r w:rsidR="002B50EA" w:rsidRPr="00FA4AB1">
        <w:rPr>
          <w:rFonts w:ascii="Times New Roman" w:hAnsi="Times New Roman" w:cs="Times New Roman"/>
          <w:sz w:val="28"/>
          <w:szCs w:val="28"/>
        </w:rPr>
        <w:t>от содержания</w:t>
      </w:r>
      <w:r w:rsidRPr="00FA4AB1">
        <w:rPr>
          <w:rFonts w:ascii="Times New Roman" w:hAnsi="Times New Roman" w:cs="Times New Roman"/>
          <w:sz w:val="28"/>
          <w:szCs w:val="28"/>
        </w:rPr>
        <w:t xml:space="preserve"> и объема учебного материала, заданий, формы проведения занятий. Во многом это определяется системой отслеживания результата и его своевременной корректировкой.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Контроль и мониторинг образовательного процесса осуществляется на протяжени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всего периода обучения.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каждого года обучения проводится первичный контроль знаний – нулевой контрольный срез.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Далее отслеживается динамика развития ребенка путем промежуточного контроля: собеседование, тестирование, викторина, кроссворд, дидактическая игра, онлайн тестирование; участие в конкурсах, олимпиаде дополнительного образования.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 xml:space="preserve">С целью установления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</w:t>
      </w:r>
      <w:r w:rsidRPr="00FA4AB1">
        <w:rPr>
          <w:rFonts w:ascii="Times New Roman" w:hAnsi="Times New Roman" w:cs="Times New Roman"/>
          <w:sz w:val="28"/>
          <w:szCs w:val="28"/>
        </w:rPr>
        <w:lastRenderedPageBreak/>
        <w:t>обучающихся, их учебных компетенций, два раза в год проводится административный контрольный срез (декабрь, апрель) в рамках Зачетной недели.</w:t>
      </w:r>
      <w:proofErr w:type="gramEnd"/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Результаты контроля знаний, умений, навыков фиксируются в «Листах диагностики»: В - высокий уровень,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- средний, Н - низкий.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Основными критериями оценки достигнутых результатов являются:</w:t>
      </w:r>
    </w:p>
    <w:p w:rsidR="000B6BE6" w:rsidRPr="00FA4AB1" w:rsidRDefault="000B6BE6" w:rsidP="00245B0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Правильность выполнения трудовых приемов, владение инструментами и приспособлениями;</w:t>
      </w:r>
    </w:p>
    <w:p w:rsidR="000B6BE6" w:rsidRPr="00FA4AB1" w:rsidRDefault="000B6BE6" w:rsidP="00245B0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Соблюдение технологии изготовления изделия;</w:t>
      </w:r>
    </w:p>
    <w:p w:rsidR="000B6BE6" w:rsidRPr="00FA4AB1" w:rsidRDefault="000B6BE6" w:rsidP="00245B0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Качество выполнения задания;</w:t>
      </w:r>
    </w:p>
    <w:p w:rsidR="000B6BE6" w:rsidRPr="00FA4AB1" w:rsidRDefault="000B6BE6" w:rsidP="00245B0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Аккуратность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выполненной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0B6BE6" w:rsidRPr="00FA4AB1" w:rsidRDefault="000B6BE6" w:rsidP="00245B0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Оригинальность, выразительность, творческий подход;</w:t>
      </w:r>
    </w:p>
    <w:p w:rsidR="000B6BE6" w:rsidRPr="00FA4AB1" w:rsidRDefault="000B6BE6" w:rsidP="00245B06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Самостоятельность выполнения творческой работы от идеи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готового изделия;</w:t>
      </w:r>
    </w:p>
    <w:p w:rsidR="00F53F23" w:rsidRPr="00CF443A" w:rsidRDefault="000B6BE6" w:rsidP="00CF443A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Соблюдение правил техники безопасности, рациональная организация рабочего места.</w:t>
      </w:r>
    </w:p>
    <w:p w:rsidR="000B6BE6" w:rsidRPr="0023008C" w:rsidRDefault="000B6BE6" w:rsidP="00480E75">
      <w:pPr>
        <w:spacing w:after="0"/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08C">
        <w:rPr>
          <w:rFonts w:ascii="Times New Roman" w:hAnsi="Times New Roman" w:cs="Times New Roman"/>
          <w:b/>
          <w:bCs/>
          <w:sz w:val="28"/>
          <w:szCs w:val="28"/>
        </w:rPr>
        <w:t>Этапы педагогического контроля</w:t>
      </w:r>
    </w:p>
    <w:p w:rsidR="000B6BE6" w:rsidRPr="0023008C" w:rsidRDefault="000B6BE6" w:rsidP="00480E75">
      <w:pPr>
        <w:spacing w:after="0"/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3420"/>
        <w:gridCol w:w="1827"/>
        <w:gridCol w:w="1980"/>
      </w:tblGrid>
      <w:tr w:rsidR="0023008C" w:rsidRPr="0023008C">
        <w:tc>
          <w:tcPr>
            <w:tcW w:w="2808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по программе</w:t>
            </w:r>
          </w:p>
        </w:tc>
        <w:tc>
          <w:tcPr>
            <w:tcW w:w="342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проведения контроля</w:t>
            </w:r>
          </w:p>
        </w:tc>
        <w:tc>
          <w:tcPr>
            <w:tcW w:w="1827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Форма фиксации результатов</w:t>
            </w:r>
          </w:p>
        </w:tc>
        <w:tc>
          <w:tcPr>
            <w:tcW w:w="198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23008C" w:rsidRPr="0023008C">
        <w:tc>
          <w:tcPr>
            <w:tcW w:w="2808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Введение в образовательную программу</w:t>
            </w:r>
          </w:p>
        </w:tc>
        <w:tc>
          <w:tcPr>
            <w:tcW w:w="342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Нулевой контрольный срез. Наблюдение. Собеседование.</w:t>
            </w:r>
          </w:p>
        </w:tc>
        <w:tc>
          <w:tcPr>
            <w:tcW w:w="1827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3008C" w:rsidRPr="0023008C">
        <w:tc>
          <w:tcPr>
            <w:tcW w:w="2808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19A0">
              <w:rPr>
                <w:rFonts w:ascii="Times New Roman" w:hAnsi="Times New Roman" w:cs="Times New Roman"/>
                <w:sz w:val="28"/>
                <w:szCs w:val="28"/>
              </w:rPr>
              <w:t>Художественная керамика</w:t>
            </w: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</w:tcPr>
          <w:p w:rsidR="000B6BE6" w:rsidRPr="0023008C" w:rsidRDefault="00223461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  <w:r w:rsidR="000B6BE6" w:rsidRPr="0023008C">
              <w:rPr>
                <w:rFonts w:ascii="Times New Roman" w:hAnsi="Times New Roman" w:cs="Times New Roman"/>
                <w:sz w:val="28"/>
                <w:szCs w:val="28"/>
              </w:rPr>
              <w:t xml:space="preserve"> «В мире терминов». </w:t>
            </w:r>
            <w:proofErr w:type="gramStart"/>
            <w:r w:rsidR="000B6BE6" w:rsidRPr="0023008C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proofErr w:type="gramEnd"/>
            <w:r w:rsidR="000B6BE6" w:rsidRPr="0023008C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образцу.</w:t>
            </w:r>
          </w:p>
        </w:tc>
        <w:tc>
          <w:tcPr>
            <w:tcW w:w="1827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3008C" w:rsidRPr="0023008C">
        <w:tc>
          <w:tcPr>
            <w:tcW w:w="2808" w:type="dxa"/>
          </w:tcPr>
          <w:p w:rsidR="000B6BE6" w:rsidRPr="0023008C" w:rsidRDefault="000B6BE6" w:rsidP="00130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«Пластовая керамика»</w:t>
            </w:r>
          </w:p>
        </w:tc>
        <w:tc>
          <w:tcPr>
            <w:tcW w:w="342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Наблюдение, кроссворд «Керамика». </w:t>
            </w:r>
            <w:proofErr w:type="gramStart"/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gramEnd"/>
            <w:r w:rsidRPr="0023008C"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собственному замыслу.</w:t>
            </w:r>
          </w:p>
        </w:tc>
        <w:tc>
          <w:tcPr>
            <w:tcW w:w="1827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3008C" w:rsidRPr="0023008C">
        <w:tc>
          <w:tcPr>
            <w:tcW w:w="2808" w:type="dxa"/>
          </w:tcPr>
          <w:p w:rsidR="000B6BE6" w:rsidRPr="0023008C" w:rsidRDefault="000B6BE6" w:rsidP="00680D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19A0"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Архитектурно-художественная керамика. Рельефы</w:t>
            </w: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Дидактическая</w:t>
            </w:r>
            <w:proofErr w:type="gramEnd"/>
            <w:r w:rsidRPr="0023008C">
              <w:rPr>
                <w:rFonts w:ascii="Times New Roman" w:hAnsi="Times New Roman" w:cs="Times New Roman"/>
                <w:sz w:val="28"/>
                <w:szCs w:val="28"/>
              </w:rPr>
              <w:t xml:space="preserve"> игра «Городки».</w:t>
            </w:r>
          </w:p>
        </w:tc>
        <w:tc>
          <w:tcPr>
            <w:tcW w:w="1827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3008C" w:rsidRPr="0023008C">
        <w:tc>
          <w:tcPr>
            <w:tcW w:w="2808" w:type="dxa"/>
          </w:tcPr>
          <w:p w:rsidR="000B6BE6" w:rsidRPr="0023008C" w:rsidRDefault="000B6BE6" w:rsidP="00130E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Зачетная неделя</w:t>
            </w:r>
          </w:p>
        </w:tc>
        <w:tc>
          <w:tcPr>
            <w:tcW w:w="342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008C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  <w:proofErr w:type="gramEnd"/>
            <w:r w:rsidRPr="0023008C">
              <w:rPr>
                <w:rFonts w:ascii="Times New Roman" w:hAnsi="Times New Roman" w:cs="Times New Roman"/>
                <w:sz w:val="28"/>
                <w:szCs w:val="28"/>
              </w:rPr>
              <w:t xml:space="preserve"> срез ЗУН, выставка.</w:t>
            </w:r>
          </w:p>
        </w:tc>
        <w:tc>
          <w:tcPr>
            <w:tcW w:w="1827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зачетный лист</w:t>
            </w:r>
          </w:p>
        </w:tc>
        <w:tc>
          <w:tcPr>
            <w:tcW w:w="1980" w:type="dxa"/>
          </w:tcPr>
          <w:p w:rsidR="000B6BE6" w:rsidRPr="0023008C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00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0B6BE6" w:rsidRPr="0023008C" w:rsidRDefault="000B6BE6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BE6" w:rsidRPr="0023008C" w:rsidRDefault="000B6BE6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</w:t>
      </w:r>
      <w:r w:rsidR="00AC7C2D" w:rsidRPr="0023008C">
        <w:rPr>
          <w:rFonts w:ascii="Times New Roman" w:hAnsi="Times New Roman" w:cs="Times New Roman"/>
          <w:sz w:val="28"/>
          <w:szCs w:val="28"/>
        </w:rPr>
        <w:t>программе: лист</w:t>
      </w:r>
      <w:r w:rsidRPr="0023008C">
        <w:rPr>
          <w:rFonts w:ascii="Times New Roman" w:hAnsi="Times New Roman" w:cs="Times New Roman"/>
          <w:sz w:val="28"/>
          <w:szCs w:val="28"/>
        </w:rPr>
        <w:t xml:space="preserve"> наблюдений, карта успешности, зачетный лист участия </w:t>
      </w:r>
      <w:proofErr w:type="gramStart"/>
      <w:r w:rsidRPr="002300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008C">
        <w:rPr>
          <w:rFonts w:ascii="Times New Roman" w:hAnsi="Times New Roman" w:cs="Times New Roman"/>
          <w:sz w:val="28"/>
          <w:szCs w:val="28"/>
        </w:rPr>
        <w:t xml:space="preserve"> </w:t>
      </w:r>
      <w:r w:rsidR="00AC7C2D" w:rsidRPr="0023008C">
        <w:rPr>
          <w:rFonts w:ascii="Times New Roman" w:hAnsi="Times New Roman" w:cs="Times New Roman"/>
          <w:sz w:val="28"/>
          <w:szCs w:val="28"/>
        </w:rPr>
        <w:t>выставочной деятельности</w:t>
      </w:r>
      <w:r w:rsidRPr="0023008C">
        <w:rPr>
          <w:rFonts w:ascii="Times New Roman" w:hAnsi="Times New Roman" w:cs="Times New Roman"/>
          <w:sz w:val="28"/>
          <w:szCs w:val="28"/>
        </w:rPr>
        <w:t>.</w:t>
      </w:r>
    </w:p>
    <w:p w:rsidR="000B6BE6" w:rsidRPr="00FA4AB1" w:rsidRDefault="000B6BE6" w:rsidP="00903DD6">
      <w:pPr>
        <w:spacing w:after="150" w:line="300" w:lineRule="atLeast"/>
        <w:ind w:right="448"/>
        <w:textAlignment w:val="baseline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:rsidR="000B6BE6" w:rsidRPr="00FA4AB1" w:rsidRDefault="00CF443A" w:rsidP="00903DD6">
      <w:pPr>
        <w:spacing w:after="150" w:line="300" w:lineRule="atLeast"/>
        <w:ind w:right="448" w:firstLine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2.3. </w:t>
      </w:r>
      <w:r w:rsidRPr="00CF443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МЕТОДИЧЕСКИЕ МАТЕРИАЛЫ</w:t>
      </w:r>
    </w:p>
    <w:p w:rsidR="000B6BE6" w:rsidRPr="00FA4AB1" w:rsidRDefault="000B6BE6" w:rsidP="002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Программа вводит ребенка в удивительный мир творчества, дает возможность поверить в себя, в свои способности.</w:t>
      </w:r>
    </w:p>
    <w:p w:rsidR="000B6BE6" w:rsidRPr="00FA4AB1" w:rsidRDefault="000B6BE6" w:rsidP="002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lastRenderedPageBreak/>
        <w:t xml:space="preserve">     Занятие проводятся в студии декоративно-прикладного искусства с использованием очной формы обучения.</w:t>
      </w:r>
    </w:p>
    <w:p w:rsidR="000B6BE6" w:rsidRPr="00FA4AB1" w:rsidRDefault="000B6BE6" w:rsidP="00245B06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A4AB1">
        <w:rPr>
          <w:rFonts w:ascii="Times New Roman" w:hAnsi="Times New Roman" w:cs="Times New Roman"/>
          <w:spacing w:val="-20"/>
          <w:sz w:val="28"/>
          <w:szCs w:val="28"/>
        </w:rPr>
        <w:t xml:space="preserve">Процесс </w:t>
      </w:r>
      <w:r w:rsidR="00AC7C2D" w:rsidRPr="00FA4AB1">
        <w:rPr>
          <w:rFonts w:ascii="Times New Roman" w:hAnsi="Times New Roman" w:cs="Times New Roman"/>
          <w:spacing w:val="-20"/>
          <w:sz w:val="28"/>
          <w:szCs w:val="28"/>
        </w:rPr>
        <w:t>обучения построен</w:t>
      </w:r>
      <w:r w:rsidRPr="00FA4AB1">
        <w:rPr>
          <w:rFonts w:ascii="Times New Roman" w:hAnsi="Times New Roman" w:cs="Times New Roman"/>
          <w:spacing w:val="-20"/>
          <w:sz w:val="28"/>
          <w:szCs w:val="28"/>
        </w:rPr>
        <w:t xml:space="preserve"> на реализации следующих дидактических принципов:</w:t>
      </w:r>
    </w:p>
    <w:p w:rsidR="000B6BE6" w:rsidRPr="00FA4AB1" w:rsidRDefault="000B6BE6" w:rsidP="00245B06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сознательности и активности</w:t>
      </w:r>
      <w:r w:rsidRPr="00FA4AB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A4AB1">
        <w:rPr>
          <w:rFonts w:ascii="Times New Roman" w:hAnsi="Times New Roman" w:cs="Times New Roman"/>
          <w:sz w:val="28"/>
          <w:szCs w:val="28"/>
        </w:rPr>
        <w:t xml:space="preserve"> предусматривающий сознательное отношение к занятиям, воспитание у детей заинтересованности в овладении основ лепки из глины; </w:t>
      </w:r>
    </w:p>
    <w:p w:rsidR="000B6BE6" w:rsidRPr="00FA4AB1" w:rsidRDefault="000B6BE6" w:rsidP="00245B06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A4AB1">
        <w:rPr>
          <w:rFonts w:ascii="Times New Roman" w:hAnsi="Times New Roman" w:cs="Times New Roman"/>
          <w:sz w:val="28"/>
          <w:szCs w:val="28"/>
        </w:rPr>
        <w:t xml:space="preserve">который способствует повышению интереса к материальной культуре, творениям мастеров гончарного </w:t>
      </w:r>
      <w:r w:rsidR="00AC7C2D" w:rsidRPr="00FA4AB1">
        <w:rPr>
          <w:rFonts w:ascii="Times New Roman" w:hAnsi="Times New Roman" w:cs="Times New Roman"/>
          <w:sz w:val="28"/>
          <w:szCs w:val="28"/>
        </w:rPr>
        <w:t>дела; лучшему</w:t>
      </w:r>
      <w:r w:rsidRPr="00FA4AB1">
        <w:rPr>
          <w:rFonts w:ascii="Times New Roman" w:hAnsi="Times New Roman" w:cs="Times New Roman"/>
          <w:sz w:val="28"/>
          <w:szCs w:val="28"/>
        </w:rPr>
        <w:t xml:space="preserve"> усвоению теоретического материала;</w:t>
      </w:r>
    </w:p>
    <w:p w:rsidR="000B6BE6" w:rsidRPr="00902664" w:rsidRDefault="000B6BE6" w:rsidP="00245B06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требует постановки перед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0B6BE6" w:rsidRPr="00FA4AB1" w:rsidRDefault="000B6BE6" w:rsidP="00245B06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0B6BE6" w:rsidRPr="00FA4AB1" w:rsidRDefault="000B6BE6" w:rsidP="00245B06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творчества и развития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гуманистический характер отношений педагога и ребенка. </w:t>
      </w:r>
    </w:p>
    <w:p w:rsidR="000B6BE6" w:rsidRPr="00FA4AB1" w:rsidRDefault="000B6BE6" w:rsidP="00245B06">
      <w:pPr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сочетания старинного </w:t>
      </w:r>
      <w:r w:rsidR="00AC7C2D"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современного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начала - </w:t>
      </w:r>
      <w:r w:rsidRPr="00FA4AB1">
        <w:rPr>
          <w:rFonts w:ascii="Times New Roman" w:hAnsi="Times New Roman" w:cs="Times New Roman"/>
          <w:sz w:val="28"/>
          <w:szCs w:val="28"/>
        </w:rPr>
        <w:t>возрождение и своевременное применение народно-прикладного искусства в работе.</w:t>
      </w:r>
    </w:p>
    <w:p w:rsidR="000B6BE6" w:rsidRPr="00FA4AB1" w:rsidRDefault="000B6BE6" w:rsidP="00245B0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культуросообразности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ориентация на общечеловеческие ценности, опоры на региональные и местные традиции.</w:t>
      </w:r>
    </w:p>
    <w:p w:rsidR="000B6BE6" w:rsidRPr="00FA4AB1" w:rsidRDefault="000B6BE6" w:rsidP="00245B0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работы на результат - </w:t>
      </w:r>
      <w:r w:rsidRPr="00FA4AB1">
        <w:rPr>
          <w:rFonts w:ascii="Times New Roman" w:hAnsi="Times New Roman" w:cs="Times New Roman"/>
          <w:sz w:val="28"/>
          <w:szCs w:val="28"/>
        </w:rPr>
        <w:t xml:space="preserve">означает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целенаправленную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и последовательную деятельность обучающих и обучающихся для достижения личностных, метапредметных и предметных результатов освоения дополнительной программы.</w:t>
      </w:r>
    </w:p>
    <w:p w:rsidR="000B6BE6" w:rsidRPr="00FA4AB1" w:rsidRDefault="000B6BE6" w:rsidP="00245B0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синтеза традиций и инноваций</w:t>
      </w:r>
      <w:r w:rsidRPr="00FA4AB1">
        <w:rPr>
          <w:rFonts w:ascii="Times New Roman" w:hAnsi="Times New Roman" w:cs="Times New Roman"/>
          <w:sz w:val="28"/>
          <w:szCs w:val="28"/>
        </w:rPr>
        <w:t xml:space="preserve"> означает опору на лучшие традиции отечественной школы в сочетании с инновационными подходами, обеспечивающими развитие образования на современном этапе жизни страны.</w:t>
      </w:r>
    </w:p>
    <w:p w:rsidR="000B6BE6" w:rsidRPr="00FA4AB1" w:rsidRDefault="000B6BE6" w:rsidP="00245B0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воспитания гражданина</w:t>
      </w:r>
      <w:r w:rsidRPr="00FA4AB1">
        <w:rPr>
          <w:rFonts w:ascii="Times New Roman" w:hAnsi="Times New Roman" w:cs="Times New Roman"/>
          <w:sz w:val="28"/>
          <w:szCs w:val="28"/>
        </w:rPr>
        <w:t xml:space="preserve"> обеспечивает реализацию идеологической основы ФГОС – концепции духовно-нравственного развития и воспитания личности гражданина России, в которой сформулирован современный национальный воспитательный идеал;</w:t>
      </w:r>
    </w:p>
    <w:p w:rsidR="000B6BE6" w:rsidRPr="00FA4AB1" w:rsidRDefault="000B6BE6" w:rsidP="00245B06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свободы выбора решений</w:t>
      </w:r>
      <w:r w:rsidRPr="00FA4AB1">
        <w:rPr>
          <w:rFonts w:ascii="Times New Roman" w:hAnsi="Times New Roman" w:cs="Times New Roman"/>
          <w:sz w:val="28"/>
          <w:szCs w:val="28"/>
        </w:rPr>
        <w:t xml:space="preserve"> и самостоятельности в их реализации.</w:t>
      </w:r>
    </w:p>
    <w:p w:rsidR="000B6BE6" w:rsidRPr="00FA4AB1" w:rsidRDefault="000B6BE6" w:rsidP="0087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образовательном процессе применяются следующие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обучения:</w:t>
      </w:r>
      <w:r w:rsidR="0023008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</w:t>
      </w:r>
      <w:r w:rsidRPr="00FA4AB1">
        <w:rPr>
          <w:rFonts w:ascii="Times New Roman" w:hAnsi="Times New Roman" w:cs="Times New Roman"/>
          <w:sz w:val="28"/>
          <w:szCs w:val="28"/>
        </w:rPr>
        <w:t xml:space="preserve">бъяснительно-иллюстративный метод, репродуктивный. А </w:t>
      </w:r>
      <w:r w:rsidR="00AC7C2D" w:rsidRPr="00FA4AB1">
        <w:rPr>
          <w:rFonts w:ascii="Times New Roman" w:hAnsi="Times New Roman" w:cs="Times New Roman"/>
          <w:sz w:val="28"/>
          <w:szCs w:val="28"/>
        </w:rPr>
        <w:t>также</w:t>
      </w:r>
      <w:r w:rsidRPr="00FA4AB1">
        <w:rPr>
          <w:rFonts w:ascii="Times New Roman" w:hAnsi="Times New Roman" w:cs="Times New Roman"/>
          <w:sz w:val="28"/>
          <w:szCs w:val="28"/>
        </w:rPr>
        <w:t xml:space="preserve">: 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словесные, наглядные, практические, частично-поисковые, исследовательские, мотивационно-стимулирующие. </w:t>
      </w:r>
    </w:p>
    <w:p w:rsidR="000B6BE6" w:rsidRPr="00FA4AB1" w:rsidRDefault="000B6BE6" w:rsidP="002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В основу обучения </w:t>
      </w:r>
      <w:r w:rsidR="00AC7C2D" w:rsidRPr="00FA4AB1">
        <w:rPr>
          <w:rFonts w:ascii="Times New Roman" w:hAnsi="Times New Roman" w:cs="Times New Roman"/>
          <w:sz w:val="28"/>
          <w:szCs w:val="28"/>
        </w:rPr>
        <w:t>положены следующие</w:t>
      </w:r>
      <w:r w:rsidRPr="00FA4AB1"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технологии:</w:t>
      </w:r>
      <w:r w:rsidRPr="00FA4AB1">
        <w:rPr>
          <w:rFonts w:ascii="Times New Roman" w:hAnsi="Times New Roman" w:cs="Times New Roman"/>
          <w:sz w:val="28"/>
          <w:szCs w:val="28"/>
        </w:rPr>
        <w:t xml:space="preserve"> структурно-логическая, технология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проблемного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обучения, учебно-исследовательские технологии, 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технология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личностно-ориентированного обучения, технология музейной педагогики.</w:t>
      </w:r>
    </w:p>
    <w:p w:rsidR="000B6BE6" w:rsidRPr="0023008C" w:rsidRDefault="000B6BE6" w:rsidP="00245B0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Данные инновационные технологии:</w:t>
      </w:r>
    </w:p>
    <w:p w:rsidR="000B6BE6" w:rsidRPr="0023008C" w:rsidRDefault="000B6BE6" w:rsidP="001932A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способствуют повышению у детей интереса к изучению данного предмета;</w:t>
      </w:r>
    </w:p>
    <w:p w:rsidR="000B6BE6" w:rsidRPr="0023008C" w:rsidRDefault="000B6BE6" w:rsidP="001932A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обеспечивают </w:t>
      </w:r>
      <w:r w:rsidR="00AC7C2D" w:rsidRPr="0023008C">
        <w:rPr>
          <w:rFonts w:ascii="Times New Roman" w:hAnsi="Times New Roman" w:cs="Times New Roman"/>
          <w:sz w:val="28"/>
          <w:szCs w:val="28"/>
          <w:lang w:eastAsia="ru-RU"/>
        </w:rPr>
        <w:t>знания, умения</w:t>
      </w:r>
      <w:r w:rsidRPr="0023008C">
        <w:rPr>
          <w:rFonts w:ascii="Times New Roman" w:hAnsi="Times New Roman" w:cs="Times New Roman"/>
          <w:sz w:val="28"/>
          <w:szCs w:val="28"/>
          <w:lang w:eastAsia="ru-RU"/>
        </w:rPr>
        <w:t xml:space="preserve"> и навыки, формируют ответственное отношение к учебному труду;</w:t>
      </w:r>
    </w:p>
    <w:p w:rsidR="000B6BE6" w:rsidRPr="0023008C" w:rsidRDefault="000B6BE6" w:rsidP="001932A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0B6BE6" w:rsidRPr="0023008C" w:rsidRDefault="000B6BE6" w:rsidP="001932A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0B6BE6" w:rsidRPr="0023008C" w:rsidRDefault="000B6BE6" w:rsidP="001932A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902664" w:rsidRPr="00744D7A" w:rsidRDefault="000B6BE6" w:rsidP="00902664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развивают память детей, внимание, сообразительность, рас</w:t>
      </w:r>
      <w:r w:rsidRPr="0023008C">
        <w:rPr>
          <w:rFonts w:ascii="Times New Roman" w:hAnsi="Times New Roman" w:cs="Times New Roman"/>
          <w:sz w:val="28"/>
          <w:szCs w:val="28"/>
          <w:lang w:eastAsia="ru-RU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условиях.</w:t>
      </w:r>
    </w:p>
    <w:p w:rsidR="000B6BE6" w:rsidRPr="00FA4AB1" w:rsidRDefault="000B6BE6" w:rsidP="001932A8">
      <w:pPr>
        <w:spacing w:after="0" w:line="240" w:lineRule="auto"/>
        <w:ind w:left="180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формой организации образовательной деятельности является проведение групповых занятий по освоению основ художественной керамики, композиции, орнамента, росписи.</w:t>
      </w:r>
    </w:p>
    <w:p w:rsidR="000B6BE6" w:rsidRPr="00FA4AB1" w:rsidRDefault="000B6BE6" w:rsidP="001932A8">
      <w:pPr>
        <w:spacing w:after="0" w:line="240" w:lineRule="auto"/>
        <w:ind w:left="180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Теоретическая часть включает в себя объяснение нового материала (информация познавательного характера, беседы, просмотр иллюстраций). В процессе обучения, обучающиеся знакомятся с историей керамики, ее видами, методами лепки, декорированием изделий, а </w:t>
      </w:r>
      <w:r w:rsidR="00AC7C2D"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изучают орнаменты, знакомятся с гончарными изделиями народных мастеров. В теоретическую часть так же входит знакомство с керамикой народов Севера.</w:t>
      </w:r>
    </w:p>
    <w:p w:rsidR="000B6BE6" w:rsidRPr="00FA4AB1" w:rsidRDefault="000B6BE6" w:rsidP="001932A8">
      <w:pPr>
        <w:spacing w:after="0" w:line="240" w:lineRule="auto"/>
        <w:ind w:left="180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Практические занятия направлены на формирование умений и навыков работы с </w:t>
      </w:r>
      <w:r w:rsidR="00AC7C2D"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глиной, </w:t>
      </w:r>
      <w:r w:rsidR="00AC7C2D"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объемной формой, строением и пропорциями предметов, в процессе чего у ребенка развивается точность движений рук и глазомер, формируются конструктивные способности.</w:t>
      </w:r>
    </w:p>
    <w:p w:rsidR="000B6BE6" w:rsidRPr="00FA4AB1" w:rsidRDefault="000B6BE6" w:rsidP="0087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Кроме того, данная программа предусматривает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формы организации обучения как: занятие-праздник; занятие-игра; соревнование; </w:t>
      </w:r>
      <w:r w:rsidR="00AC7C2D" w:rsidRPr="00FA4AB1">
        <w:rPr>
          <w:rFonts w:ascii="Times New Roman" w:hAnsi="Times New Roman" w:cs="Times New Roman"/>
          <w:sz w:val="28"/>
          <w:szCs w:val="28"/>
        </w:rPr>
        <w:t>презентация собственных</w:t>
      </w:r>
      <w:r w:rsidRPr="00FA4AB1">
        <w:rPr>
          <w:rFonts w:ascii="Times New Roman" w:hAnsi="Times New Roman" w:cs="Times New Roman"/>
          <w:sz w:val="28"/>
          <w:szCs w:val="28"/>
        </w:rPr>
        <w:t xml:space="preserve"> творческих работ.</w:t>
      </w:r>
    </w:p>
    <w:p w:rsidR="000B6BE6" w:rsidRPr="0023008C" w:rsidRDefault="000B6BE6" w:rsidP="001932A8">
      <w:p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008C">
        <w:rPr>
          <w:rFonts w:ascii="Times New Roman" w:hAnsi="Times New Roman" w:cs="Times New Roman"/>
          <w:sz w:val="28"/>
          <w:szCs w:val="28"/>
        </w:rPr>
        <w:t>В учебно-воспитательный процесс, включено стимулирование интереса обучающихся к занятиям: экскурсии в выставочный зал учреждения, организация выставок и конкурсов, проведение массовых праздников с участием родителей.</w:t>
      </w:r>
      <w:proofErr w:type="gramEnd"/>
      <w:r w:rsidRPr="0023008C">
        <w:rPr>
          <w:rFonts w:ascii="Times New Roman" w:hAnsi="Times New Roman" w:cs="Times New Roman"/>
          <w:sz w:val="28"/>
          <w:szCs w:val="28"/>
        </w:rPr>
        <w:t xml:space="preserve"> Взаимодействие с родителями поддерживается в течение всего учебного года на собраниях для родителей, экскурсиях, посещениях тематических и итоговых выставок.</w:t>
      </w:r>
    </w:p>
    <w:p w:rsidR="000B6BE6" w:rsidRPr="0023008C" w:rsidRDefault="000B6BE6" w:rsidP="001932A8">
      <w:p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gramStart"/>
      <w:r w:rsidRPr="0023008C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23008C">
        <w:rPr>
          <w:rFonts w:ascii="Times New Roman" w:hAnsi="Times New Roman" w:cs="Times New Roman"/>
          <w:sz w:val="28"/>
          <w:szCs w:val="28"/>
        </w:rPr>
        <w:t xml:space="preserve"> деятельности важный аспект – опора на эмоциональную сферу:</w:t>
      </w:r>
    </w:p>
    <w:p w:rsidR="000B6BE6" w:rsidRPr="0023008C" w:rsidRDefault="000B6BE6" w:rsidP="00873FFF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увлекательный, эмоциональный рассказ (наглядность, образность, занимательность и т.п.);</w:t>
      </w:r>
    </w:p>
    <w:p w:rsidR="000B6BE6" w:rsidRPr="0023008C" w:rsidRDefault="000B6BE6" w:rsidP="00873FFF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вызов удивления, восхищения;</w:t>
      </w:r>
    </w:p>
    <w:p w:rsidR="000B6BE6" w:rsidRPr="0023008C" w:rsidRDefault="000B6BE6" w:rsidP="00873FFF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вызов заинтересованности в изучении предмета;</w:t>
      </w:r>
    </w:p>
    <w:p w:rsidR="000B6BE6" w:rsidRPr="0023008C" w:rsidRDefault="000B6BE6" w:rsidP="00873FFF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эстетическое оформление кабинета;</w:t>
      </w:r>
    </w:p>
    <w:p w:rsidR="000B6BE6" w:rsidRPr="0023008C" w:rsidRDefault="000B6BE6" w:rsidP="00873FFF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стимулирование положительных переживаний, связанных с результатами труда;</w:t>
      </w:r>
    </w:p>
    <w:p w:rsidR="000B6BE6" w:rsidRPr="0023008C" w:rsidRDefault="000B6BE6" w:rsidP="00873FFF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использование игр и игровых приемов;</w:t>
      </w:r>
    </w:p>
    <w:p w:rsidR="000B6BE6" w:rsidRPr="0023008C" w:rsidRDefault="000B6BE6" w:rsidP="00873FFF">
      <w:pPr>
        <w:numPr>
          <w:ilvl w:val="0"/>
          <w:numId w:val="11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использование функциональной музыки.</w:t>
      </w:r>
    </w:p>
    <w:p w:rsidR="000B6BE6" w:rsidRPr="00FA4AB1" w:rsidRDefault="000B6BE6" w:rsidP="00873FFF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0B6BE6" w:rsidRPr="00FA4AB1" w:rsidRDefault="000B6BE6" w:rsidP="00841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0B6BE6" w:rsidP="00841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материалы: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Техника безопасности в студии прикладного направления при работе: с глиной и инструментами.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left" w:pos="142"/>
          <w:tab w:val="num" w:pos="540"/>
          <w:tab w:val="left" w:pos="567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Лепка </w:t>
      </w:r>
      <w:r w:rsidR="00F66F05">
        <w:rPr>
          <w:rFonts w:ascii="Times New Roman" w:hAnsi="Times New Roman" w:cs="Times New Roman"/>
          <w:sz w:val="28"/>
          <w:szCs w:val="28"/>
        </w:rPr>
        <w:t>комбинированным способом</w:t>
      </w:r>
      <w:r w:rsidRPr="00FA4AB1">
        <w:rPr>
          <w:rFonts w:ascii="Times New Roman" w:hAnsi="Times New Roman" w:cs="Times New Roman"/>
          <w:sz w:val="28"/>
          <w:szCs w:val="28"/>
        </w:rPr>
        <w:t xml:space="preserve"> – технологическая карта.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left" w:pos="142"/>
          <w:tab w:val="num" w:pos="540"/>
          <w:tab w:val="left" w:pos="567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Лепка </w:t>
      </w:r>
      <w:r w:rsidR="00F66F05">
        <w:rPr>
          <w:rFonts w:ascii="Times New Roman" w:hAnsi="Times New Roman" w:cs="Times New Roman"/>
          <w:sz w:val="28"/>
          <w:szCs w:val="28"/>
        </w:rPr>
        <w:t>конструктивным способом</w:t>
      </w:r>
      <w:r w:rsidRPr="00FA4AB1">
        <w:rPr>
          <w:rFonts w:ascii="Times New Roman" w:hAnsi="Times New Roman" w:cs="Times New Roman"/>
          <w:sz w:val="28"/>
          <w:szCs w:val="28"/>
        </w:rPr>
        <w:t xml:space="preserve"> – технологическая карта.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left" w:pos="142"/>
          <w:tab w:val="num" w:pos="540"/>
          <w:tab w:val="left" w:pos="567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Лепка </w:t>
      </w:r>
      <w:r w:rsidR="00F66F05">
        <w:rPr>
          <w:rFonts w:ascii="Times New Roman" w:hAnsi="Times New Roman" w:cs="Times New Roman"/>
          <w:sz w:val="28"/>
          <w:szCs w:val="28"/>
        </w:rPr>
        <w:t>пластическим способом</w:t>
      </w:r>
      <w:r w:rsidRPr="00FA4AB1">
        <w:rPr>
          <w:rFonts w:ascii="Times New Roman" w:hAnsi="Times New Roman" w:cs="Times New Roman"/>
          <w:sz w:val="28"/>
          <w:szCs w:val="28"/>
        </w:rPr>
        <w:t xml:space="preserve"> – технологическая карта.</w:t>
      </w:r>
    </w:p>
    <w:p w:rsidR="000B6BE6" w:rsidRPr="00FA4AB1" w:rsidRDefault="00F66F05" w:rsidP="008415A3">
      <w:pPr>
        <w:numPr>
          <w:ilvl w:val="0"/>
          <w:numId w:val="37"/>
        </w:numPr>
        <w:tabs>
          <w:tab w:val="clear" w:pos="1080"/>
          <w:tab w:val="left" w:pos="142"/>
          <w:tab w:val="num" w:pos="540"/>
          <w:tab w:val="left" w:pos="567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Рельефная лепка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– технологическая карта.</w:t>
      </w:r>
    </w:p>
    <w:p w:rsidR="000B6BE6" w:rsidRPr="00FA4AB1" w:rsidRDefault="00F66F05" w:rsidP="008415A3">
      <w:pPr>
        <w:numPr>
          <w:ilvl w:val="0"/>
          <w:numId w:val="37"/>
        </w:numPr>
        <w:tabs>
          <w:tab w:val="clear" w:pos="1080"/>
          <w:tab w:val="left" w:pos="142"/>
          <w:tab w:val="num" w:pos="540"/>
          <w:tab w:val="left" w:pos="567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Спиральная техника лепки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схема, </w:t>
      </w:r>
      <w:r w:rsidR="000B6BE6" w:rsidRPr="00FA4AB1">
        <w:rPr>
          <w:rFonts w:ascii="Times New Roman" w:hAnsi="Times New Roman" w:cs="Times New Roman"/>
          <w:sz w:val="28"/>
          <w:szCs w:val="28"/>
        </w:rPr>
        <w:t>технологическая карта.</w:t>
      </w:r>
    </w:p>
    <w:p w:rsidR="000B6BE6" w:rsidRPr="00FA4AB1" w:rsidRDefault="00F66F05" w:rsidP="008415A3">
      <w:pPr>
        <w:numPr>
          <w:ilvl w:val="0"/>
          <w:numId w:val="3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Ленточная техника ле</w:t>
      </w:r>
      <w:r w:rsidR="002B50E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– схема, технологическая карта.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Индивидуальный раздаточный материал (игры,</w:t>
      </w:r>
      <w:r w:rsidR="00F66F05">
        <w:rPr>
          <w:rFonts w:ascii="Times New Roman" w:hAnsi="Times New Roman" w:cs="Times New Roman"/>
          <w:sz w:val="28"/>
          <w:szCs w:val="28"/>
        </w:rPr>
        <w:t xml:space="preserve"> тесты,</w:t>
      </w:r>
      <w:r w:rsidRPr="00FA4AB1">
        <w:rPr>
          <w:rFonts w:ascii="Times New Roman" w:hAnsi="Times New Roman" w:cs="Times New Roman"/>
          <w:sz w:val="28"/>
          <w:szCs w:val="28"/>
        </w:rPr>
        <w:t xml:space="preserve"> шаблоны).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Шаблоны, выставочно-наглядные экспонаты.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Таблицы: цветовой круг, различные фактуры для декорирования изделий и оттиски.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Эскизы - рисунки, эскизные проекты, иллюстрации, открытки различных керамических изделий.</w:t>
      </w:r>
    </w:p>
    <w:p w:rsidR="000B6BE6" w:rsidRPr="00FA4AB1" w:rsidRDefault="000B6BE6" w:rsidP="008415A3">
      <w:pPr>
        <w:numPr>
          <w:ilvl w:val="0"/>
          <w:numId w:val="3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Видеофильмы </w:t>
      </w:r>
      <w:r w:rsidR="002B50EA">
        <w:rPr>
          <w:rFonts w:ascii="Times New Roman" w:hAnsi="Times New Roman" w:cs="Times New Roman"/>
          <w:sz w:val="28"/>
          <w:szCs w:val="28"/>
        </w:rPr>
        <w:t>народных промыслов</w:t>
      </w:r>
      <w:r w:rsidRPr="00FA4AB1">
        <w:rPr>
          <w:rFonts w:ascii="Times New Roman" w:hAnsi="Times New Roman" w:cs="Times New Roman"/>
          <w:sz w:val="28"/>
          <w:szCs w:val="28"/>
        </w:rPr>
        <w:t>, экскурсий, мастер-классов.</w:t>
      </w:r>
    </w:p>
    <w:p w:rsidR="00DD12B0" w:rsidRDefault="00DD12B0" w:rsidP="00384653">
      <w:pPr>
        <w:jc w:val="both"/>
        <w:rPr>
          <w:b/>
          <w:bCs/>
        </w:rPr>
      </w:pPr>
    </w:p>
    <w:p w:rsidR="00F16535" w:rsidRPr="00F17D3C" w:rsidRDefault="00F16535" w:rsidP="00F16535">
      <w:pPr>
        <w:jc w:val="center"/>
        <w:rPr>
          <w:rFonts w:ascii="Times New Roman" w:hAnsi="Times New Roman" w:cs="Times New Roman"/>
          <w:b/>
        </w:rPr>
      </w:pPr>
      <w:r w:rsidRPr="00F17D3C">
        <w:rPr>
          <w:rFonts w:ascii="Times New Roman" w:hAnsi="Times New Roman" w:cs="Times New Roman"/>
          <w:b/>
        </w:rPr>
        <w:t>Календарный учебный график</w:t>
      </w:r>
    </w:p>
    <w:p w:rsidR="00F16535" w:rsidRPr="00F17D3C" w:rsidRDefault="00F16535" w:rsidP="00F16535">
      <w:pPr>
        <w:pStyle w:val="a6"/>
        <w:shd w:val="clear" w:color="auto" w:fill="auto"/>
        <w:spacing w:line="220" w:lineRule="exac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F16535" w:rsidRPr="00F17D3C" w:rsidTr="00F31243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17D3C">
            <w:pPr>
              <w:spacing w:after="0" w:line="269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F17D3C">
              <w:rPr>
                <w:rStyle w:val="2"/>
                <w:rFonts w:eastAsia="Arial Unicode MS"/>
                <w:sz w:val="22"/>
                <w:szCs w:val="22"/>
              </w:rPr>
              <w:t>Дата</w:t>
            </w:r>
          </w:p>
          <w:p w:rsidR="00F16535" w:rsidRPr="00F17D3C" w:rsidRDefault="00F16535" w:rsidP="00F17D3C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17D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F17D3C">
              <w:rPr>
                <w:rStyle w:val="2"/>
                <w:rFonts w:eastAsia="Arial Unicode MS"/>
                <w:sz w:val="22"/>
                <w:szCs w:val="22"/>
              </w:rPr>
              <w:t>Всего</w:t>
            </w:r>
          </w:p>
          <w:p w:rsidR="00F16535" w:rsidRPr="00F17D3C" w:rsidRDefault="00F17D3C" w:rsidP="00F17D3C">
            <w:pPr>
              <w:spacing w:after="0" w:line="240" w:lineRule="auto"/>
              <w:ind w:left="240"/>
              <w:rPr>
                <w:rFonts w:ascii="Times New Roman" w:eastAsia="Times New Roman" w:hAnsi="Times New Roman"/>
                <w:b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     </w:t>
            </w:r>
            <w:r w:rsidR="00F16535" w:rsidRPr="00F17D3C">
              <w:rPr>
                <w:rStyle w:val="2"/>
                <w:rFonts w:eastAsia="Arial Unicode MS"/>
                <w:sz w:val="22"/>
                <w:szCs w:val="22"/>
              </w:rPr>
              <w:t>учебных</w:t>
            </w:r>
          </w:p>
          <w:p w:rsidR="00F16535" w:rsidRPr="00F17D3C" w:rsidRDefault="00F17D3C" w:rsidP="00F17D3C">
            <w:pPr>
              <w:pStyle w:val="a6"/>
              <w:shd w:val="clear" w:color="auto" w:fill="auto"/>
              <w:jc w:val="center"/>
              <w:rPr>
                <w:b/>
                <w:i w:val="0"/>
              </w:rPr>
            </w:pPr>
            <w:r>
              <w:rPr>
                <w:rStyle w:val="2"/>
                <w:i w:val="0"/>
                <w:sz w:val="22"/>
                <w:szCs w:val="22"/>
              </w:rPr>
              <w:t xml:space="preserve">   </w:t>
            </w:r>
            <w:r w:rsidR="00F16535" w:rsidRPr="00F17D3C">
              <w:rPr>
                <w:rStyle w:val="2"/>
                <w:i w:val="0"/>
                <w:sz w:val="22"/>
                <w:szCs w:val="22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17D3C">
            <w:pPr>
              <w:spacing w:after="0" w:line="264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F17D3C">
              <w:rPr>
                <w:rStyle w:val="2"/>
                <w:rFonts w:eastAsia="Arial Unicode MS"/>
                <w:sz w:val="22"/>
                <w:szCs w:val="22"/>
              </w:rPr>
              <w:t>Количество</w:t>
            </w:r>
          </w:p>
          <w:p w:rsidR="00F16535" w:rsidRPr="00F17D3C" w:rsidRDefault="00F17D3C" w:rsidP="00F17D3C">
            <w:pPr>
              <w:spacing w:after="0" w:line="264" w:lineRule="exact"/>
              <w:ind w:left="240"/>
              <w:rPr>
                <w:rFonts w:ascii="Times New Roman" w:eastAsia="Times New Roman" w:hAnsi="Times New Roman"/>
                <w:b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    </w:t>
            </w:r>
            <w:r w:rsidR="00F16535" w:rsidRPr="00F17D3C">
              <w:rPr>
                <w:rStyle w:val="2"/>
                <w:rFonts w:eastAsia="Arial Unicode MS"/>
                <w:sz w:val="22"/>
                <w:szCs w:val="22"/>
              </w:rPr>
              <w:t>учебных</w:t>
            </w:r>
          </w:p>
          <w:p w:rsidR="00F16535" w:rsidRPr="00F17D3C" w:rsidRDefault="00F16535" w:rsidP="00F17D3C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Режим занятий</w:t>
            </w:r>
          </w:p>
        </w:tc>
      </w:tr>
      <w:tr w:rsidR="00F16535" w:rsidRPr="00F17D3C" w:rsidTr="00F31243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01 сентября</w:t>
            </w:r>
          </w:p>
          <w:p w:rsidR="00F16535" w:rsidRPr="00F17D3C" w:rsidRDefault="004629FC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202</w:t>
            </w:r>
            <w:r w:rsidR="007D50D8">
              <w:rPr>
                <w:i w:val="0"/>
              </w:rPr>
              <w:t>5</w:t>
            </w:r>
            <w:r w:rsidR="00F16535" w:rsidRPr="00F17D3C">
              <w:rPr>
                <w:i w:val="0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15 мая</w:t>
            </w:r>
          </w:p>
          <w:p w:rsidR="00F16535" w:rsidRPr="00F17D3C" w:rsidRDefault="004629FC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202</w:t>
            </w:r>
            <w:r w:rsidR="007D50D8">
              <w:rPr>
                <w:i w:val="0"/>
              </w:rPr>
              <w:t>6</w:t>
            </w:r>
            <w:r w:rsidR="00984AC4">
              <w:rPr>
                <w:i w:val="0"/>
              </w:rPr>
              <w:t xml:space="preserve"> </w:t>
            </w:r>
            <w:r w:rsidR="00F16535" w:rsidRPr="00F17D3C">
              <w:rPr>
                <w:i w:val="0"/>
              </w:rPr>
              <w:t>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27512B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72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CFC" w:rsidRDefault="004F0CFC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DD12B0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  <w:r w:rsidR="0027512B" w:rsidRPr="00F17D3C">
              <w:rPr>
                <w:i w:val="0"/>
              </w:rPr>
              <w:t xml:space="preserve"> раз в неделю по </w:t>
            </w:r>
            <w:r>
              <w:rPr>
                <w:i w:val="0"/>
              </w:rPr>
              <w:t>2</w:t>
            </w:r>
            <w:r w:rsidR="0027512B" w:rsidRPr="00F17D3C">
              <w:rPr>
                <w:i w:val="0"/>
              </w:rPr>
              <w:t xml:space="preserve"> час</w:t>
            </w:r>
            <w:r>
              <w:rPr>
                <w:i w:val="0"/>
              </w:rPr>
              <w:t>а</w:t>
            </w:r>
          </w:p>
        </w:tc>
      </w:tr>
    </w:tbl>
    <w:p w:rsidR="00F16535" w:rsidRDefault="00F16535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CF443A" w:rsidRDefault="00CF443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744D7A" w:rsidRDefault="00744D7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CF443A" w:rsidRPr="00FA4AB1" w:rsidRDefault="00CF443A" w:rsidP="00CF44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CF443A" w:rsidRPr="00FA4AB1" w:rsidRDefault="00CF443A" w:rsidP="00CF443A">
      <w:pPr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AB1">
        <w:rPr>
          <w:rFonts w:ascii="Times New Roman" w:hAnsi="Times New Roman" w:cs="Times New Roman"/>
          <w:sz w:val="28"/>
          <w:szCs w:val="28"/>
          <w:lang w:eastAsia="ru-RU"/>
        </w:rPr>
        <w:t>Бельтюкова</w:t>
      </w:r>
      <w:proofErr w:type="spellEnd"/>
      <w:r w:rsidRPr="00FA4AB1">
        <w:rPr>
          <w:rFonts w:ascii="Times New Roman" w:hAnsi="Times New Roman" w:cs="Times New Roman"/>
          <w:sz w:val="28"/>
          <w:szCs w:val="28"/>
          <w:lang w:eastAsia="ru-RU"/>
        </w:rPr>
        <w:t xml:space="preserve"> Н. Петров С. Кард В. Учимся лепить. Папье-маше. Пластилин. – М.: Изд-во Эксмо; 2001.</w:t>
      </w:r>
    </w:p>
    <w:p w:rsidR="00CF443A" w:rsidRPr="00FA4AB1" w:rsidRDefault="00CF443A" w:rsidP="00CF443A">
      <w:pPr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lang w:eastAsia="ru-RU"/>
        </w:rPr>
        <w:t>Горяева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Ур</w:t>
      </w:r>
      <w:r>
        <w:rPr>
          <w:rFonts w:ascii="Times New Roman" w:hAnsi="Times New Roman" w:cs="Times New Roman"/>
          <w:sz w:val="28"/>
          <w:szCs w:val="28"/>
          <w:lang w:eastAsia="ru-RU"/>
        </w:rPr>
        <w:t>оки изобразительного искусства, 2007г.</w:t>
      </w:r>
    </w:p>
    <w:p w:rsidR="00CF443A" w:rsidRPr="00FA4AB1" w:rsidRDefault="00CF443A" w:rsidP="00CF443A">
      <w:pPr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Горичева В.С., Нагибина М.И.. Сказку сделаем из глины, теста, снега, пластилина. Популярное пособие для родителей и педагогов – Ярославль: Академия развития, 2006. – 192с.</w:t>
      </w:r>
    </w:p>
    <w:p w:rsidR="00CF443A" w:rsidRPr="00FA4AB1" w:rsidRDefault="00CF443A" w:rsidP="00CF443A">
      <w:pPr>
        <w:pStyle w:val="a3"/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Изобразительное искусство. Основы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и ДПИ. Каргапольская игрушка. Мозаика-Синтез. Москва, 2011.</w:t>
      </w:r>
    </w:p>
    <w:p w:rsidR="00CF443A" w:rsidRPr="00FA4AB1" w:rsidRDefault="00CF443A" w:rsidP="00CF443A">
      <w:pPr>
        <w:pStyle w:val="a3"/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Изобразительное искусство. Основы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и ДПИ. Филимоновские свистульки. Мозаика-Синтез. Москва, 2011.</w:t>
      </w:r>
    </w:p>
    <w:p w:rsidR="00CF443A" w:rsidRPr="00FA4AB1" w:rsidRDefault="00CF443A" w:rsidP="00CF443A">
      <w:pPr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Лыкова И.А. Рельефные картинки. Лепим из глины, пластилина, соленого теста, Изд. «Цветной мир», 2015.</w:t>
      </w:r>
    </w:p>
    <w:p w:rsidR="00CF443A" w:rsidRPr="00FA4AB1" w:rsidRDefault="00CF443A" w:rsidP="00CF443A">
      <w:pPr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Лыкова И.А Наша деревушка. Сами лепим дымковские игрушки, Изд. «Цветной мир», 2015.</w:t>
      </w:r>
    </w:p>
    <w:p w:rsidR="00CF443A" w:rsidRPr="00FA4AB1" w:rsidRDefault="00CF443A" w:rsidP="00CF443A">
      <w:pPr>
        <w:numPr>
          <w:ilvl w:val="0"/>
          <w:numId w:val="23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Михалёва С.В. Лепка глиняных игрушек, планирование, материалы для занятий с детьми 4-7 лет, 2010</w:t>
      </w:r>
    </w:p>
    <w:p w:rsidR="00CF443A" w:rsidRPr="00FA4AB1" w:rsidRDefault="00CF443A" w:rsidP="00CF443A">
      <w:pPr>
        <w:pStyle w:val="a3"/>
        <w:numPr>
          <w:ilvl w:val="0"/>
          <w:numId w:val="23"/>
        </w:numPr>
        <w:tabs>
          <w:tab w:val="clear" w:pos="1065"/>
          <w:tab w:val="left" w:pos="709"/>
          <w:tab w:val="left" w:pos="171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Неменский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 xml:space="preserve">Б.М. Искусство вокруг нас.– 3-е издание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>.: Просвещение, 2000.-142с.</w:t>
      </w:r>
    </w:p>
    <w:p w:rsidR="00CF443A" w:rsidRPr="00FA4AB1" w:rsidRDefault="00CF443A" w:rsidP="00CF443A">
      <w:pPr>
        <w:pStyle w:val="a3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10.Платонов Ю.А. Глиняные игрушки. Методические рекомендации.– Тобольск, 2006.</w:t>
      </w:r>
    </w:p>
    <w:p w:rsidR="00CF443A" w:rsidRPr="00FA4AB1" w:rsidRDefault="00CF443A" w:rsidP="00CF443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lang w:eastAsia="ru-RU"/>
        </w:rPr>
        <w:t>11.Рубцова Е.С. «Фантазии из глины» - М., 2007 г.</w:t>
      </w:r>
    </w:p>
    <w:p w:rsidR="00CF443A" w:rsidRPr="00FA4AB1" w:rsidRDefault="00CF443A" w:rsidP="00CF443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lang w:eastAsia="ru-RU"/>
        </w:rPr>
        <w:t>12.</w:t>
      </w:r>
      <w:r w:rsidRPr="00FA4AB1">
        <w:rPr>
          <w:rFonts w:ascii="Times New Roman" w:hAnsi="Times New Roman" w:cs="Times New Roman"/>
          <w:sz w:val="28"/>
          <w:szCs w:val="28"/>
        </w:rPr>
        <w:t>Стародуб К.И. Поделки из природных материалов шаг за шагом. Ростов-на-Дону: Издательский Дом «</w:t>
      </w:r>
      <w:proofErr w:type="spellStart"/>
      <w:r w:rsidRPr="00FA4AB1">
        <w:rPr>
          <w:rFonts w:ascii="Times New Roman" w:hAnsi="Times New Roman" w:cs="Times New Roman"/>
          <w:sz w:val="28"/>
          <w:szCs w:val="28"/>
        </w:rPr>
        <w:t>Владис</w:t>
      </w:r>
      <w:proofErr w:type="spellEnd"/>
      <w:r w:rsidRPr="00FA4AB1">
        <w:rPr>
          <w:rFonts w:ascii="Times New Roman" w:hAnsi="Times New Roman" w:cs="Times New Roman"/>
          <w:sz w:val="28"/>
          <w:szCs w:val="28"/>
        </w:rPr>
        <w:t>», 2006. – 192с.</w:t>
      </w:r>
    </w:p>
    <w:p w:rsidR="00CF443A" w:rsidRPr="00FA4AB1" w:rsidRDefault="00CF443A" w:rsidP="00CF443A">
      <w:pPr>
        <w:pStyle w:val="a3"/>
        <w:tabs>
          <w:tab w:val="left" w:pos="709"/>
          <w:tab w:val="left" w:pos="17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13.Учимся лепить и рисовать (серия «От простого к сложному») СПб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>Кристалл; Валери СПб.-224с.</w:t>
      </w:r>
    </w:p>
    <w:p w:rsidR="00CF443A" w:rsidRPr="00384653" w:rsidRDefault="00CF443A" w:rsidP="00CF443A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lang w:eastAsia="ru-RU"/>
        </w:rPr>
        <w:t>14.Федотов Г.Я. Глина и керамика. М.: “Эксмо”, 2005.</w:t>
      </w:r>
    </w:p>
    <w:p w:rsidR="00CF443A" w:rsidRPr="00384653" w:rsidRDefault="00CF443A" w:rsidP="00CF443A">
      <w:p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F443A" w:rsidRDefault="00CF443A" w:rsidP="00CF443A"/>
    <w:p w:rsidR="00CF443A" w:rsidRDefault="00CF443A" w:rsidP="00CF44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2AC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:rsidR="00CF443A" w:rsidRPr="0029070F" w:rsidRDefault="00927174" w:rsidP="00CF443A">
      <w:pPr>
        <w:numPr>
          <w:ilvl w:val="0"/>
          <w:numId w:val="4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7" w:history="1">
        <w:r w:rsidR="00CF443A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https://www.youtube.com/watch?v=8lXiaUeGrbE</w:t>
        </w:r>
      </w:hyperlink>
    </w:p>
    <w:p w:rsidR="00CF443A" w:rsidRPr="0029070F" w:rsidRDefault="00927174" w:rsidP="00CF443A">
      <w:pPr>
        <w:numPr>
          <w:ilvl w:val="0"/>
          <w:numId w:val="4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8" w:history="1">
        <w:r w:rsidR="00CF443A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https://www.youtube.com/watch?v=eirdCD_kvNQ</w:t>
        </w:r>
      </w:hyperlink>
    </w:p>
    <w:p w:rsidR="00CF443A" w:rsidRPr="0029070F" w:rsidRDefault="00927174" w:rsidP="00CF443A">
      <w:pPr>
        <w:numPr>
          <w:ilvl w:val="0"/>
          <w:numId w:val="4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="00CF443A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https://www.youtube.com/watch?v=uU_FV5Qher8</w:t>
        </w:r>
      </w:hyperlink>
    </w:p>
    <w:p w:rsidR="00CF443A" w:rsidRPr="0029070F" w:rsidRDefault="00927174" w:rsidP="00CF443A">
      <w:pPr>
        <w:numPr>
          <w:ilvl w:val="0"/>
          <w:numId w:val="4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F443A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https://www.youtube.com/watch?v=20wSSEEuYU4</w:t>
        </w:r>
      </w:hyperlink>
    </w:p>
    <w:p w:rsidR="00CF443A" w:rsidRPr="0029070F" w:rsidRDefault="00927174" w:rsidP="00CF443A">
      <w:pPr>
        <w:numPr>
          <w:ilvl w:val="0"/>
          <w:numId w:val="4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F443A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https://www.youtube.com/watch?v=ghchd0AiCRg</w:t>
        </w:r>
      </w:hyperlink>
      <w:bookmarkStart w:id="1" w:name="_Hlk40705711"/>
    </w:p>
    <w:p w:rsidR="00CF443A" w:rsidRPr="0029070F" w:rsidRDefault="00927174" w:rsidP="00CF443A">
      <w:pPr>
        <w:numPr>
          <w:ilvl w:val="0"/>
          <w:numId w:val="4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F443A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https://www.youtube.com/watch?v=i_mBVXZEWCw</w:t>
        </w:r>
      </w:hyperlink>
      <w:bookmarkEnd w:id="1"/>
    </w:p>
    <w:p w:rsidR="00CF443A" w:rsidRDefault="00CF443A" w:rsidP="00CF443A">
      <w:pPr>
        <w:pStyle w:val="11"/>
        <w:spacing w:line="276" w:lineRule="auto"/>
        <w:rPr>
          <w:rStyle w:val="FontStyle15"/>
          <w:b/>
          <w:sz w:val="24"/>
          <w:szCs w:val="24"/>
        </w:rPr>
      </w:pPr>
      <w:r w:rsidRPr="00CF443A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hyperlink r:id="rId13" w:history="1">
        <w:r w:rsidR="00812DBF" w:rsidRPr="0017593E">
          <w:rPr>
            <w:rStyle w:val="ac"/>
          </w:rPr>
          <w:t>https://www.youtube.com/watch?v=l4sIGpcYmGQ</w:t>
        </w:r>
      </w:hyperlink>
    </w:p>
    <w:p w:rsidR="00CF443A" w:rsidRDefault="00CF443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CF443A" w:rsidRDefault="00CF443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CF443A" w:rsidRDefault="00CF443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CF443A" w:rsidRDefault="00CF443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CF443A" w:rsidRDefault="00CF443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CF443A" w:rsidRDefault="00CF443A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sectPr w:rsidR="00CF443A" w:rsidSect="00744D7A">
      <w:pgSz w:w="11906" w:h="16838"/>
      <w:pgMar w:top="567" w:right="92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D4FE9720"/>
    <w:lvl w:ilvl="0" w:tplc="143A627E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DD0494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F24B8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74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A87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F621F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7681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037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3047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C"/>
    <w:multiLevelType w:val="hybridMultilevel"/>
    <w:tmpl w:val="5CBC16D4"/>
    <w:lvl w:ilvl="0" w:tplc="7BF04C14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EE84BC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46003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AD45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C5F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EAAD2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E6CAE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CC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AD8A3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213460E"/>
    <w:multiLevelType w:val="multilevel"/>
    <w:tmpl w:val="9702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67E38C2"/>
    <w:multiLevelType w:val="hybridMultilevel"/>
    <w:tmpl w:val="557A9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8007D"/>
    <w:multiLevelType w:val="hybridMultilevel"/>
    <w:tmpl w:val="E96467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>
    <w:nsid w:val="0F266941"/>
    <w:multiLevelType w:val="hybridMultilevel"/>
    <w:tmpl w:val="75220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13A5E"/>
    <w:multiLevelType w:val="hybridMultilevel"/>
    <w:tmpl w:val="E764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3A259F8"/>
    <w:multiLevelType w:val="hybridMultilevel"/>
    <w:tmpl w:val="023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6683BB6"/>
    <w:multiLevelType w:val="multilevel"/>
    <w:tmpl w:val="E0B87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A380CC2"/>
    <w:multiLevelType w:val="hybridMultilevel"/>
    <w:tmpl w:val="2BC21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BF9572B"/>
    <w:multiLevelType w:val="hybridMultilevel"/>
    <w:tmpl w:val="4B9E7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05C31FC"/>
    <w:multiLevelType w:val="multilevel"/>
    <w:tmpl w:val="ABB23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03CA2"/>
    <w:multiLevelType w:val="hybridMultilevel"/>
    <w:tmpl w:val="D17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E30D9"/>
    <w:multiLevelType w:val="hybridMultilevel"/>
    <w:tmpl w:val="48BA5FC8"/>
    <w:lvl w:ilvl="0" w:tplc="041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cs="Wingdings" w:hint="default"/>
      </w:rPr>
    </w:lvl>
  </w:abstractNum>
  <w:abstractNum w:abstractNumId="14">
    <w:nsid w:val="27CF7CE4"/>
    <w:multiLevelType w:val="hybridMultilevel"/>
    <w:tmpl w:val="F0069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0529B8"/>
    <w:multiLevelType w:val="hybridMultilevel"/>
    <w:tmpl w:val="686C8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3B45E5"/>
    <w:multiLevelType w:val="multilevel"/>
    <w:tmpl w:val="4844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5D4101"/>
    <w:multiLevelType w:val="hybridMultilevel"/>
    <w:tmpl w:val="37868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31AF4E7D"/>
    <w:multiLevelType w:val="hybridMultilevel"/>
    <w:tmpl w:val="A332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1FB1BB7"/>
    <w:multiLevelType w:val="hybridMultilevel"/>
    <w:tmpl w:val="1E9493F6"/>
    <w:lvl w:ilvl="0" w:tplc="143A627E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DD0494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F24B8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74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A87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F621F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7681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037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3047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32DC5D3B"/>
    <w:multiLevelType w:val="hybridMultilevel"/>
    <w:tmpl w:val="C938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7336717"/>
    <w:multiLevelType w:val="hybridMultilevel"/>
    <w:tmpl w:val="49F490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406C4"/>
    <w:multiLevelType w:val="hybridMultilevel"/>
    <w:tmpl w:val="AF42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C5D7A31"/>
    <w:multiLevelType w:val="hybridMultilevel"/>
    <w:tmpl w:val="ECC6ECB4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4">
    <w:nsid w:val="3C651D20"/>
    <w:multiLevelType w:val="hybridMultilevel"/>
    <w:tmpl w:val="1E02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6D8047F"/>
    <w:multiLevelType w:val="hybridMultilevel"/>
    <w:tmpl w:val="3DCE6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7C8750D"/>
    <w:multiLevelType w:val="hybridMultilevel"/>
    <w:tmpl w:val="6792E2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4CD54126"/>
    <w:multiLevelType w:val="hybridMultilevel"/>
    <w:tmpl w:val="9C18B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E543B30"/>
    <w:multiLevelType w:val="hybridMultilevel"/>
    <w:tmpl w:val="D66EF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4E7B1BAE"/>
    <w:multiLevelType w:val="hybridMultilevel"/>
    <w:tmpl w:val="130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EBA5C89"/>
    <w:multiLevelType w:val="hybridMultilevel"/>
    <w:tmpl w:val="794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EF658B0"/>
    <w:multiLevelType w:val="hybridMultilevel"/>
    <w:tmpl w:val="F70AD2A6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34">
    <w:nsid w:val="60112D80"/>
    <w:multiLevelType w:val="hybridMultilevel"/>
    <w:tmpl w:val="F03EFC5A"/>
    <w:lvl w:ilvl="0" w:tplc="A05453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F11EE"/>
    <w:multiLevelType w:val="hybridMultilevel"/>
    <w:tmpl w:val="89DC3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6B2F3CEC"/>
    <w:multiLevelType w:val="hybridMultilevel"/>
    <w:tmpl w:val="F180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6D2028C0"/>
    <w:multiLevelType w:val="hybridMultilevel"/>
    <w:tmpl w:val="0608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1E5228F"/>
    <w:multiLevelType w:val="multilevel"/>
    <w:tmpl w:val="0A4E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756614E7"/>
    <w:multiLevelType w:val="hybridMultilevel"/>
    <w:tmpl w:val="0962335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41">
    <w:nsid w:val="7ED75AE5"/>
    <w:multiLevelType w:val="hybridMultilevel"/>
    <w:tmpl w:val="BFA8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FE96B3B"/>
    <w:multiLevelType w:val="hybridMultilevel"/>
    <w:tmpl w:val="F6A23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5"/>
  </w:num>
  <w:num w:numId="3">
    <w:abstractNumId w:val="9"/>
  </w:num>
  <w:num w:numId="4">
    <w:abstractNumId w:val="42"/>
  </w:num>
  <w:num w:numId="5">
    <w:abstractNumId w:val="17"/>
  </w:num>
  <w:num w:numId="6">
    <w:abstractNumId w:val="22"/>
  </w:num>
  <w:num w:numId="7">
    <w:abstractNumId w:val="31"/>
  </w:num>
  <w:num w:numId="8">
    <w:abstractNumId w:val="33"/>
  </w:num>
  <w:num w:numId="9">
    <w:abstractNumId w:val="37"/>
  </w:num>
  <w:num w:numId="10">
    <w:abstractNumId w:val="5"/>
  </w:num>
  <w:num w:numId="11">
    <w:abstractNumId w:val="29"/>
  </w:num>
  <w:num w:numId="12">
    <w:abstractNumId w:val="26"/>
  </w:num>
  <w:num w:numId="13">
    <w:abstractNumId w:val="28"/>
  </w:num>
  <w:num w:numId="14">
    <w:abstractNumId w:val="30"/>
  </w:num>
  <w:num w:numId="15">
    <w:abstractNumId w:val="40"/>
  </w:num>
  <w:num w:numId="16">
    <w:abstractNumId w:val="13"/>
  </w:num>
  <w:num w:numId="17">
    <w:abstractNumId w:val="23"/>
  </w:num>
  <w:num w:numId="18">
    <w:abstractNumId w:val="27"/>
  </w:num>
  <w:num w:numId="19">
    <w:abstractNumId w:val="14"/>
  </w:num>
  <w:num w:numId="20">
    <w:abstractNumId w:val="10"/>
  </w:num>
  <w:num w:numId="21">
    <w:abstractNumId w:val="1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39"/>
  </w:num>
  <w:num w:numId="25">
    <w:abstractNumId w:val="4"/>
  </w:num>
  <w:num w:numId="26">
    <w:abstractNumId w:val="41"/>
  </w:num>
  <w:num w:numId="27">
    <w:abstractNumId w:val="16"/>
  </w:num>
  <w:num w:numId="28">
    <w:abstractNumId w:val="12"/>
  </w:num>
  <w:num w:numId="29">
    <w:abstractNumId w:val="18"/>
  </w:num>
  <w:num w:numId="30">
    <w:abstractNumId w:val="38"/>
  </w:num>
  <w:num w:numId="31">
    <w:abstractNumId w:val="7"/>
  </w:num>
  <w:num w:numId="32">
    <w:abstractNumId w:val="20"/>
  </w:num>
  <w:num w:numId="33">
    <w:abstractNumId w:val="32"/>
  </w:num>
  <w:num w:numId="34">
    <w:abstractNumId w:val="3"/>
  </w:num>
  <w:num w:numId="35">
    <w:abstractNumId w:val="15"/>
  </w:num>
  <w:num w:numId="36">
    <w:abstractNumId w:val="21"/>
  </w:num>
  <w:num w:numId="37">
    <w:abstractNumId w:val="6"/>
  </w:num>
  <w:num w:numId="38">
    <w:abstractNumId w:val="0"/>
  </w:num>
  <w:num w:numId="39">
    <w:abstractNumId w:val="19"/>
  </w:num>
  <w:num w:numId="40">
    <w:abstractNumId w:val="36"/>
  </w:num>
  <w:num w:numId="41">
    <w:abstractNumId w:val="34"/>
  </w:num>
  <w:num w:numId="42">
    <w:abstractNumId w:val="25"/>
  </w:num>
  <w:num w:numId="43">
    <w:abstractNumId w:val="8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9D1"/>
    <w:rsid w:val="000044B7"/>
    <w:rsid w:val="000122DA"/>
    <w:rsid w:val="00012435"/>
    <w:rsid w:val="00013244"/>
    <w:rsid w:val="0001746E"/>
    <w:rsid w:val="00025B77"/>
    <w:rsid w:val="00036C50"/>
    <w:rsid w:val="00050488"/>
    <w:rsid w:val="00050689"/>
    <w:rsid w:val="00080F97"/>
    <w:rsid w:val="0008399E"/>
    <w:rsid w:val="00092401"/>
    <w:rsid w:val="000A31D5"/>
    <w:rsid w:val="000B04EE"/>
    <w:rsid w:val="000B5FE4"/>
    <w:rsid w:val="000B6BE6"/>
    <w:rsid w:val="000C0564"/>
    <w:rsid w:val="000D0278"/>
    <w:rsid w:val="000D3194"/>
    <w:rsid w:val="000D66AD"/>
    <w:rsid w:val="000E0ECD"/>
    <w:rsid w:val="00112089"/>
    <w:rsid w:val="00117B68"/>
    <w:rsid w:val="00124F5A"/>
    <w:rsid w:val="00127CE6"/>
    <w:rsid w:val="00130E65"/>
    <w:rsid w:val="00133535"/>
    <w:rsid w:val="001467DF"/>
    <w:rsid w:val="00156DF5"/>
    <w:rsid w:val="00156EFA"/>
    <w:rsid w:val="00161551"/>
    <w:rsid w:val="00162756"/>
    <w:rsid w:val="00171C9E"/>
    <w:rsid w:val="00176772"/>
    <w:rsid w:val="00182752"/>
    <w:rsid w:val="001924B5"/>
    <w:rsid w:val="001932A8"/>
    <w:rsid w:val="001A6CEA"/>
    <w:rsid w:val="001B1D63"/>
    <w:rsid w:val="001B5EED"/>
    <w:rsid w:val="001C0AEB"/>
    <w:rsid w:val="001C29D1"/>
    <w:rsid w:val="001C4DDE"/>
    <w:rsid w:val="001E5617"/>
    <w:rsid w:val="001E5E4F"/>
    <w:rsid w:val="002041BD"/>
    <w:rsid w:val="00205333"/>
    <w:rsid w:val="00217B7B"/>
    <w:rsid w:val="00222C03"/>
    <w:rsid w:val="00223461"/>
    <w:rsid w:val="0023008C"/>
    <w:rsid w:val="00233818"/>
    <w:rsid w:val="00237CA9"/>
    <w:rsid w:val="00245B06"/>
    <w:rsid w:val="00247891"/>
    <w:rsid w:val="002633E8"/>
    <w:rsid w:val="00274A25"/>
    <w:rsid w:val="00274A75"/>
    <w:rsid w:val="0027512B"/>
    <w:rsid w:val="002925A6"/>
    <w:rsid w:val="00293B82"/>
    <w:rsid w:val="00296DFC"/>
    <w:rsid w:val="002A4A40"/>
    <w:rsid w:val="002A4FF4"/>
    <w:rsid w:val="002B12DC"/>
    <w:rsid w:val="002B50EA"/>
    <w:rsid w:val="002D39EA"/>
    <w:rsid w:val="002E7CC0"/>
    <w:rsid w:val="002F5DCF"/>
    <w:rsid w:val="00301CB0"/>
    <w:rsid w:val="00303B48"/>
    <w:rsid w:val="00306780"/>
    <w:rsid w:val="00307BB8"/>
    <w:rsid w:val="00313A3F"/>
    <w:rsid w:val="0032291A"/>
    <w:rsid w:val="003438DF"/>
    <w:rsid w:val="003525E6"/>
    <w:rsid w:val="003638BC"/>
    <w:rsid w:val="00371EA1"/>
    <w:rsid w:val="00384653"/>
    <w:rsid w:val="00386D5D"/>
    <w:rsid w:val="003A03A9"/>
    <w:rsid w:val="003B6A29"/>
    <w:rsid w:val="003C3BF0"/>
    <w:rsid w:val="003D4CB7"/>
    <w:rsid w:val="00404EF5"/>
    <w:rsid w:val="00430CA6"/>
    <w:rsid w:val="004372E1"/>
    <w:rsid w:val="00443369"/>
    <w:rsid w:val="004543E3"/>
    <w:rsid w:val="00456818"/>
    <w:rsid w:val="004629FC"/>
    <w:rsid w:val="004716A4"/>
    <w:rsid w:val="00480E75"/>
    <w:rsid w:val="00481138"/>
    <w:rsid w:val="00486137"/>
    <w:rsid w:val="00486DEA"/>
    <w:rsid w:val="004909D7"/>
    <w:rsid w:val="00492E3B"/>
    <w:rsid w:val="004A2369"/>
    <w:rsid w:val="004B2BD2"/>
    <w:rsid w:val="004B6517"/>
    <w:rsid w:val="004C13E0"/>
    <w:rsid w:val="004D383E"/>
    <w:rsid w:val="004D5466"/>
    <w:rsid w:val="004E0C08"/>
    <w:rsid w:val="004E0DB2"/>
    <w:rsid w:val="004F0CFC"/>
    <w:rsid w:val="00503CAB"/>
    <w:rsid w:val="00503DD6"/>
    <w:rsid w:val="005100F8"/>
    <w:rsid w:val="0051291E"/>
    <w:rsid w:val="00513FBF"/>
    <w:rsid w:val="00517674"/>
    <w:rsid w:val="005223DF"/>
    <w:rsid w:val="00525A95"/>
    <w:rsid w:val="00526ED2"/>
    <w:rsid w:val="005329D6"/>
    <w:rsid w:val="00545F82"/>
    <w:rsid w:val="005546DB"/>
    <w:rsid w:val="00586DA4"/>
    <w:rsid w:val="00590E7A"/>
    <w:rsid w:val="005A2A52"/>
    <w:rsid w:val="005C6383"/>
    <w:rsid w:val="005E1626"/>
    <w:rsid w:val="005F4990"/>
    <w:rsid w:val="00602E54"/>
    <w:rsid w:val="0060410F"/>
    <w:rsid w:val="00625409"/>
    <w:rsid w:val="0063421A"/>
    <w:rsid w:val="0063600E"/>
    <w:rsid w:val="006362E2"/>
    <w:rsid w:val="00637052"/>
    <w:rsid w:val="00655C6D"/>
    <w:rsid w:val="00672611"/>
    <w:rsid w:val="00677BAA"/>
    <w:rsid w:val="00680D1A"/>
    <w:rsid w:val="00680D7A"/>
    <w:rsid w:val="00681FEB"/>
    <w:rsid w:val="006B6CD7"/>
    <w:rsid w:val="006B776A"/>
    <w:rsid w:val="006D35D4"/>
    <w:rsid w:val="006F0E91"/>
    <w:rsid w:val="006F3F59"/>
    <w:rsid w:val="006F45EF"/>
    <w:rsid w:val="006F6910"/>
    <w:rsid w:val="00716CC0"/>
    <w:rsid w:val="00720847"/>
    <w:rsid w:val="00721C8E"/>
    <w:rsid w:val="00724BED"/>
    <w:rsid w:val="00744D7A"/>
    <w:rsid w:val="00750FF3"/>
    <w:rsid w:val="00757E72"/>
    <w:rsid w:val="00757F4F"/>
    <w:rsid w:val="00765052"/>
    <w:rsid w:val="00770BD6"/>
    <w:rsid w:val="0079080D"/>
    <w:rsid w:val="00796B15"/>
    <w:rsid w:val="007A5337"/>
    <w:rsid w:val="007A5EF8"/>
    <w:rsid w:val="007A79A2"/>
    <w:rsid w:val="007B0AE9"/>
    <w:rsid w:val="007B3CB3"/>
    <w:rsid w:val="007C0B48"/>
    <w:rsid w:val="007C63DD"/>
    <w:rsid w:val="007C7D65"/>
    <w:rsid w:val="007D50D8"/>
    <w:rsid w:val="007D6C1C"/>
    <w:rsid w:val="007E663B"/>
    <w:rsid w:val="007F00E5"/>
    <w:rsid w:val="007F536A"/>
    <w:rsid w:val="00812DBF"/>
    <w:rsid w:val="00824D89"/>
    <w:rsid w:val="00826E50"/>
    <w:rsid w:val="00826FC6"/>
    <w:rsid w:val="00827570"/>
    <w:rsid w:val="008415A3"/>
    <w:rsid w:val="008506CF"/>
    <w:rsid w:val="00851D5B"/>
    <w:rsid w:val="008637CD"/>
    <w:rsid w:val="00870969"/>
    <w:rsid w:val="00873FFF"/>
    <w:rsid w:val="00882203"/>
    <w:rsid w:val="008A4755"/>
    <w:rsid w:val="008A47CE"/>
    <w:rsid w:val="008A6694"/>
    <w:rsid w:val="008A6AE2"/>
    <w:rsid w:val="008A7F72"/>
    <w:rsid w:val="008B25A3"/>
    <w:rsid w:val="008B62A7"/>
    <w:rsid w:val="008C50A2"/>
    <w:rsid w:val="008C6EBB"/>
    <w:rsid w:val="008D5766"/>
    <w:rsid w:val="008F3410"/>
    <w:rsid w:val="008F66B3"/>
    <w:rsid w:val="00902664"/>
    <w:rsid w:val="00902F3F"/>
    <w:rsid w:val="00903DD6"/>
    <w:rsid w:val="0091278B"/>
    <w:rsid w:val="009253DB"/>
    <w:rsid w:val="00927174"/>
    <w:rsid w:val="009454A6"/>
    <w:rsid w:val="00956E1A"/>
    <w:rsid w:val="00964198"/>
    <w:rsid w:val="009647CD"/>
    <w:rsid w:val="009734E9"/>
    <w:rsid w:val="00984AC4"/>
    <w:rsid w:val="009900A1"/>
    <w:rsid w:val="009932E3"/>
    <w:rsid w:val="009939A1"/>
    <w:rsid w:val="00996292"/>
    <w:rsid w:val="009A1BC6"/>
    <w:rsid w:val="009A536E"/>
    <w:rsid w:val="009A6856"/>
    <w:rsid w:val="009D0FDE"/>
    <w:rsid w:val="009D2E23"/>
    <w:rsid w:val="009F2D6E"/>
    <w:rsid w:val="00A03E5E"/>
    <w:rsid w:val="00A07534"/>
    <w:rsid w:val="00A10C61"/>
    <w:rsid w:val="00A31A98"/>
    <w:rsid w:val="00A31CB3"/>
    <w:rsid w:val="00A61B87"/>
    <w:rsid w:val="00A739CC"/>
    <w:rsid w:val="00A77AC5"/>
    <w:rsid w:val="00AB04E7"/>
    <w:rsid w:val="00AC58BE"/>
    <w:rsid w:val="00AC5CEC"/>
    <w:rsid w:val="00AC7C2D"/>
    <w:rsid w:val="00AF0C00"/>
    <w:rsid w:val="00AF1E30"/>
    <w:rsid w:val="00AF581F"/>
    <w:rsid w:val="00AF7B56"/>
    <w:rsid w:val="00B00D2F"/>
    <w:rsid w:val="00B07ED0"/>
    <w:rsid w:val="00B17E9E"/>
    <w:rsid w:val="00B3099D"/>
    <w:rsid w:val="00B34E51"/>
    <w:rsid w:val="00B45D48"/>
    <w:rsid w:val="00B5338B"/>
    <w:rsid w:val="00B56819"/>
    <w:rsid w:val="00B61033"/>
    <w:rsid w:val="00B621F2"/>
    <w:rsid w:val="00B67271"/>
    <w:rsid w:val="00B71380"/>
    <w:rsid w:val="00B81BD4"/>
    <w:rsid w:val="00B90B7C"/>
    <w:rsid w:val="00B93752"/>
    <w:rsid w:val="00BA1EC6"/>
    <w:rsid w:val="00BA3CB5"/>
    <w:rsid w:val="00BA676C"/>
    <w:rsid w:val="00BC3315"/>
    <w:rsid w:val="00BC5CA0"/>
    <w:rsid w:val="00BD3ADA"/>
    <w:rsid w:val="00BF142B"/>
    <w:rsid w:val="00BF4022"/>
    <w:rsid w:val="00C04E9A"/>
    <w:rsid w:val="00C103BC"/>
    <w:rsid w:val="00C12832"/>
    <w:rsid w:val="00C23392"/>
    <w:rsid w:val="00C30A74"/>
    <w:rsid w:val="00C312CD"/>
    <w:rsid w:val="00C324C7"/>
    <w:rsid w:val="00C60397"/>
    <w:rsid w:val="00C701B1"/>
    <w:rsid w:val="00C71E91"/>
    <w:rsid w:val="00C86B0E"/>
    <w:rsid w:val="00CA19A0"/>
    <w:rsid w:val="00CA2DA4"/>
    <w:rsid w:val="00CA6FFF"/>
    <w:rsid w:val="00CB172E"/>
    <w:rsid w:val="00CB1C3E"/>
    <w:rsid w:val="00CB65E6"/>
    <w:rsid w:val="00CB7234"/>
    <w:rsid w:val="00CB7CA9"/>
    <w:rsid w:val="00CD469C"/>
    <w:rsid w:val="00CD671C"/>
    <w:rsid w:val="00CE015A"/>
    <w:rsid w:val="00CE1C64"/>
    <w:rsid w:val="00CE4705"/>
    <w:rsid w:val="00CF07A4"/>
    <w:rsid w:val="00CF1A58"/>
    <w:rsid w:val="00CF25EF"/>
    <w:rsid w:val="00CF3382"/>
    <w:rsid w:val="00CF443A"/>
    <w:rsid w:val="00CF571E"/>
    <w:rsid w:val="00CF584F"/>
    <w:rsid w:val="00D054E0"/>
    <w:rsid w:val="00D137FD"/>
    <w:rsid w:val="00D45AB7"/>
    <w:rsid w:val="00D45C19"/>
    <w:rsid w:val="00D55683"/>
    <w:rsid w:val="00D630F5"/>
    <w:rsid w:val="00D670C0"/>
    <w:rsid w:val="00D70233"/>
    <w:rsid w:val="00D71BE0"/>
    <w:rsid w:val="00D94B43"/>
    <w:rsid w:val="00D9647D"/>
    <w:rsid w:val="00DA2FC6"/>
    <w:rsid w:val="00DB3676"/>
    <w:rsid w:val="00DC62EA"/>
    <w:rsid w:val="00DD12B0"/>
    <w:rsid w:val="00DD1691"/>
    <w:rsid w:val="00DD3866"/>
    <w:rsid w:val="00DD5C6D"/>
    <w:rsid w:val="00DE15F5"/>
    <w:rsid w:val="00DE323D"/>
    <w:rsid w:val="00DE6D97"/>
    <w:rsid w:val="00DF28E5"/>
    <w:rsid w:val="00DF2F01"/>
    <w:rsid w:val="00E005E3"/>
    <w:rsid w:val="00E014A4"/>
    <w:rsid w:val="00E1462B"/>
    <w:rsid w:val="00E24218"/>
    <w:rsid w:val="00E25D18"/>
    <w:rsid w:val="00E36C28"/>
    <w:rsid w:val="00E40AD4"/>
    <w:rsid w:val="00E4412A"/>
    <w:rsid w:val="00E52C7D"/>
    <w:rsid w:val="00E533D0"/>
    <w:rsid w:val="00E61AA1"/>
    <w:rsid w:val="00E73580"/>
    <w:rsid w:val="00E8419A"/>
    <w:rsid w:val="00E94447"/>
    <w:rsid w:val="00EA4745"/>
    <w:rsid w:val="00EC19AE"/>
    <w:rsid w:val="00EC759C"/>
    <w:rsid w:val="00EC7986"/>
    <w:rsid w:val="00EE3428"/>
    <w:rsid w:val="00EE37A1"/>
    <w:rsid w:val="00EE3E70"/>
    <w:rsid w:val="00EE4058"/>
    <w:rsid w:val="00F018DD"/>
    <w:rsid w:val="00F0300E"/>
    <w:rsid w:val="00F06CA0"/>
    <w:rsid w:val="00F12B01"/>
    <w:rsid w:val="00F16535"/>
    <w:rsid w:val="00F17118"/>
    <w:rsid w:val="00F17D3C"/>
    <w:rsid w:val="00F24DF0"/>
    <w:rsid w:val="00F305BE"/>
    <w:rsid w:val="00F31243"/>
    <w:rsid w:val="00F53F23"/>
    <w:rsid w:val="00F616E7"/>
    <w:rsid w:val="00F61D70"/>
    <w:rsid w:val="00F6413B"/>
    <w:rsid w:val="00F66F05"/>
    <w:rsid w:val="00F67E52"/>
    <w:rsid w:val="00F741EB"/>
    <w:rsid w:val="00F7786E"/>
    <w:rsid w:val="00F82D65"/>
    <w:rsid w:val="00F83286"/>
    <w:rsid w:val="00F843EF"/>
    <w:rsid w:val="00FA4AB1"/>
    <w:rsid w:val="00FA4ACC"/>
    <w:rsid w:val="00FA4B9E"/>
    <w:rsid w:val="00FC3183"/>
    <w:rsid w:val="00FD114B"/>
    <w:rsid w:val="00FD2C43"/>
    <w:rsid w:val="00FD447A"/>
    <w:rsid w:val="00FE14F1"/>
    <w:rsid w:val="00FE217C"/>
    <w:rsid w:val="00FE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014A4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uiPriority w:val="99"/>
    <w:semiHidden/>
    <w:unhideWhenUsed/>
    <w:qFormat/>
    <w:locked/>
    <w:rsid w:val="00E014A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23D"/>
    <w:pPr>
      <w:ind w:left="720"/>
    </w:pPr>
  </w:style>
  <w:style w:type="paragraph" w:customStyle="1" w:styleId="11">
    <w:name w:val="Без интервала1"/>
    <w:qFormat/>
    <w:rsid w:val="00DE323D"/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No Spacing"/>
    <w:uiPriority w:val="1"/>
    <w:qFormat/>
    <w:rsid w:val="00903D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903D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B5FE4"/>
  </w:style>
  <w:style w:type="character" w:customStyle="1" w:styleId="FontStyle13">
    <w:name w:val="Font Style13"/>
    <w:uiPriority w:val="99"/>
    <w:rsid w:val="00E533D0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customStyle="1" w:styleId="a6">
    <w:name w:val="Подпись к таблице"/>
    <w:basedOn w:val="a"/>
    <w:uiPriority w:val="99"/>
    <w:qFormat/>
    <w:rsid w:val="003A0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qFormat/>
    <w:rsid w:val="003A03A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locked/>
    <w:rsid w:val="003A03A9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locked/>
    <w:rsid w:val="00BA1EC6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EC6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character" w:customStyle="1" w:styleId="10">
    <w:name w:val="Заголовок 1 Знак"/>
    <w:link w:val="1"/>
    <w:rsid w:val="00E014A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rsid w:val="00E014A4"/>
    <w:rPr>
      <w:rFonts w:ascii="Arial" w:eastAsia="Times New Roman" w:hAnsi="Arial" w:cs="Arial"/>
      <w:b/>
      <w:bCs/>
      <w:color w:val="199043"/>
    </w:rPr>
  </w:style>
  <w:style w:type="paragraph" w:styleId="a8">
    <w:name w:val="header"/>
    <w:basedOn w:val="a"/>
    <w:link w:val="12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8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Верх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13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a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Ниж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character" w:customStyle="1" w:styleId="FontStyle15">
    <w:name w:val="Font Style15"/>
    <w:rsid w:val="00E014A4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uiPriority w:val="99"/>
    <w:unhideWhenUsed/>
    <w:rsid w:val="00F16535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23008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50488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050488"/>
    <w:rPr>
      <w:rFonts w:ascii="Segoe UI" w:hAnsi="Segoe UI" w:cs="Segoe UI"/>
      <w:sz w:val="18"/>
      <w:szCs w:val="18"/>
      <w:lang w:eastAsia="en-US"/>
    </w:rPr>
  </w:style>
  <w:style w:type="paragraph" w:customStyle="1" w:styleId="110">
    <w:name w:val="Заголовок 11"/>
    <w:basedOn w:val="a"/>
    <w:uiPriority w:val="1"/>
    <w:qFormat/>
    <w:rsid w:val="00770BD6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CF44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rdCD_kvNQ" TargetMode="External"/><Relationship Id="rId13" Type="http://schemas.openxmlformats.org/officeDocument/2006/relationships/hyperlink" Target="https://www.youtube.com/watch?v=l4sIGpcYm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8lXiaUeGrbE" TargetMode="External"/><Relationship Id="rId12" Type="http://schemas.openxmlformats.org/officeDocument/2006/relationships/hyperlink" Target="https://www.youtube.com/watch?v=i_mBVXZEWC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ghchd0AiC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20wSSEEuYU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U_FV5Qher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C96AA-5910-4B25-BD2B-B404ADB9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15</Pages>
  <Words>4055</Words>
  <Characters>23120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143</cp:revision>
  <cp:lastPrinted>2023-09-18T09:32:00Z</cp:lastPrinted>
  <dcterms:created xsi:type="dcterms:W3CDTF">2017-04-10T18:38:00Z</dcterms:created>
  <dcterms:modified xsi:type="dcterms:W3CDTF">2025-08-13T06:54:00Z</dcterms:modified>
</cp:coreProperties>
</file>