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46" w:rsidRDefault="00127B46" w:rsidP="00127B4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B3468">
        <w:rPr>
          <w:rFonts w:ascii="Times New Roman" w:hAnsi="Times New Roman" w:cs="Times New Roman"/>
          <w:b/>
          <w:bCs/>
          <w:sz w:val="26"/>
          <w:szCs w:val="26"/>
        </w:rPr>
        <w:t>БЛАНК ПСИХОЛОГО-МЕДИКО-ПЕДАГОГИЧЕСКОЙ КОМИССИИ ПРОТОКОЛ ОБСЛЕДОВАНИЯ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"__" ____________ 20__ г. № _______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Фамилия, имя, отчество   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(при наличии)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обследуемого: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обследуемого: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Дата рождения обследуемого 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 указанием возраста на день 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обследования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_________________________________________________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Место проведения обследования </w:t>
      </w:r>
      <w:r w:rsidRPr="00076721">
        <w:rPr>
          <w:rFonts w:ascii="Times New Roman" w:hAnsi="Times New Roman" w:cs="Times New Roman"/>
          <w:i/>
          <w:sz w:val="24"/>
          <w:szCs w:val="24"/>
        </w:rPr>
        <w:t>(нужное подчеркнуть):</w:t>
      </w:r>
      <w:r>
        <w:rPr>
          <w:rFonts w:ascii="Times New Roman" w:hAnsi="Times New Roman" w:cs="Times New Roman"/>
          <w:sz w:val="24"/>
          <w:szCs w:val="24"/>
        </w:rPr>
        <w:t xml:space="preserve"> в помещениях, где размещается психолого-медико-педагогическая комиссия; по месту проживания и (или) лечения обследуемого; по месту обучения обследуемого; дистанционно (посредством видео-конференц-связи).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Обследование </w:t>
      </w:r>
      <w:r w:rsidRPr="00076721">
        <w:rPr>
          <w:rFonts w:ascii="Times New Roman" w:hAnsi="Times New Roman" w:cs="Times New Roman"/>
          <w:i/>
          <w:sz w:val="24"/>
          <w:szCs w:val="24"/>
        </w:rPr>
        <w:t>(нужное подчеркнуть):</w:t>
      </w:r>
      <w:r>
        <w:rPr>
          <w:rFonts w:ascii="Times New Roman" w:hAnsi="Times New Roman" w:cs="Times New Roman"/>
          <w:sz w:val="24"/>
          <w:szCs w:val="24"/>
        </w:rPr>
        <w:t xml:space="preserve"> первичное, повторное.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Наличие инвалидности </w:t>
      </w:r>
      <w:r w:rsidRPr="00076721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</w:rPr>
        <w:t>: да, нет.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Инициатор обращения в психолого-медико-педагогическую комиссию </w:t>
      </w:r>
      <w:r w:rsidRPr="00076721">
        <w:rPr>
          <w:rFonts w:ascii="Times New Roman" w:hAnsi="Times New Roman" w:cs="Times New Roman"/>
          <w:i/>
          <w:sz w:val="24"/>
          <w:szCs w:val="24"/>
        </w:rPr>
        <w:t>(нужное подчеркнуть):</w:t>
      </w:r>
      <w:r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представители); организация, осуществляющая образовательную деятельность; организация здравоохранения; органы (организации) опеки; органы (организации) социальной защиты; комиссия по делам несовершеннолетних и защите их прав; суд; иная организация (указать, какая).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Адрес регистрации обследуемого: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Фамилия, имя, отчество (при наличии) родителя (законного представителя):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Форма устройства обследуемого, оставшегося без попечения родителей </w:t>
      </w:r>
      <w:r w:rsidRPr="00B87FE9">
        <w:rPr>
          <w:rFonts w:ascii="Times New Roman" w:hAnsi="Times New Roman" w:cs="Times New Roman"/>
          <w:i/>
          <w:sz w:val="24"/>
          <w:szCs w:val="24"/>
        </w:rPr>
        <w:t>(нужное подчеркнуть):</w:t>
      </w:r>
      <w:r>
        <w:rPr>
          <w:rFonts w:ascii="Times New Roman" w:hAnsi="Times New Roman" w:cs="Times New Roman"/>
          <w:sz w:val="24"/>
          <w:szCs w:val="24"/>
        </w:rPr>
        <w:t xml:space="preserve"> усыновление (удочерение), опека, попечительство, приемная семья, патронатная семья, пребывание в организации для детей-сирот и детей, оставшихся без попечения родителей.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Перечень документов, предоставленных на психолого-медико-педагогическую комиссию </w:t>
      </w:r>
      <w:r w:rsidRPr="00B87FE9">
        <w:rPr>
          <w:rFonts w:ascii="Times New Roman" w:hAnsi="Times New Roman" w:cs="Times New Roman"/>
          <w:i/>
          <w:sz w:val="24"/>
          <w:szCs w:val="24"/>
        </w:rPr>
        <w:t>(выбрать нужное):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E7C34B" wp14:editId="163BFD4C">
            <wp:extent cx="171450" cy="171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заявление на проведение обследования;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71196A" wp14:editId="0BE8B1F5">
            <wp:extent cx="171450" cy="171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копия свидетельства о рождении обследуемого (для лиц, не достигших 14 лет) - или документа, подтверждающего родство обследуемого и заявителя;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копия документа, подтверждающего установление опеки или попечительства;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направление </w:t>
      </w:r>
      <w:r w:rsidRPr="004C4E0F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</w:rPr>
        <w:t>: организации, осуществляющей образовательную деятельность; организации, осуществляющей социальное обслуживание; медицинской организации; других организаций (указать): __________________________________;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FFAB30" wp14:editId="03575092">
            <wp:extent cx="171450" cy="171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комиссии по делам несовершеннолетних и защите их прав - о направлении на психолого-медико-педагогическую комиссию;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копия заключения (заключений) психолого-медико-педагогической комиссии о результатах ранее проведенного обследования;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копия справки, подтверждающей факт установления инвалидности;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171450" cy="171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копия индивидуальной программы реабилитации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ребенка-инвалида;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обучающегося);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BA9587" wp14:editId="5C07477D">
            <wp:extent cx="171450" cy="171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медицинское заключение, содержащее информацию о состоянии здоровья обследуемого, результатах медицинских обследований и (или) лечения;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4E7262" wp14:editId="4286E9A0">
            <wp:extent cx="171450" cy="171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иные документы или их копии </w:t>
      </w:r>
      <w:r w:rsidRPr="004C4E0F">
        <w:rPr>
          <w:rFonts w:ascii="Times New Roman" w:hAnsi="Times New Roman" w:cs="Times New Roman"/>
          <w:i/>
          <w:sz w:val="24"/>
          <w:szCs w:val="24"/>
        </w:rPr>
        <w:t>(указать):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Наименование организации, осуществляющей образовательную деятельность, которую посещает обследуемый (указать наименование организации, осуществляющей образовательную деятельность, уровень образования, группу или класс обучения, форму получения образования): _______________________________________________________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Образовательная программа: _________________________________________________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Заключения специалистов психолого-медико-педагогической комиссии.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14.1. Педагог-психолог: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14.2. Учитель-логопед: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14.3. Учитель-дефектолог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олигофренопедагог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тифлопедагог, 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сурдопедагог):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14.4. Социальный педагог: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14.5 Врач-педиатр (врач-терапевт):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14.6. Врач-офтальмолог: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14.7. Врач-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14.8. Врач-травматолог-ортопед: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14.9. Врач-психиатр: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14.10. Иные специалисты (указать):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14.11. Заключения врачей в соответствии с представленным медицинским заключением: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Коллегиальное заключение (выводы) психолого-медико-педагогической комиссии о нуждаемости обследуемого в создании специальных условий для получения образования (с указанием рекомендуемой образовательной программы); о нуждаемости обследуемого в создании условий и (или) специальных условий сдачи государственной итоговой аттестации по образовательным программам основного общего или среднего общего образования (с указанием категории обучающихся с ограниченными возможностями здоровья; о нуждаемости обследуемого в организации индивидуальной профилактической работы: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Рекомендации специалистов психолого-медико-педагогической комиссии о необходимости дополнительной информации о состоянии здоровья обследуемого: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Рекомендации специалистов психолого-медико-педагогической комиссии о необходимости дополнительной информации об организации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обследуемого: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Особое мнение специалистов психолого-медико-педагогической комиссии (при наличии):</w:t>
      </w:r>
    </w:p>
    <w:p w:rsidR="00127B46" w:rsidRDefault="00127B46" w:rsidP="00127B4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127B46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психолого-медико-педагогической комиссии:</w:t>
            </w:r>
          </w:p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127B46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127B46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127B46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</w:t>
            </w:r>
          </w:p>
        </w:tc>
      </w:tr>
      <w:tr w:rsidR="00127B46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127B46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Врач-педиатр: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127B46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127B46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Врач-офтальмолог: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127B46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127B46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травмотолог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-ортопед: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127B46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Врач-психиатр: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127B46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специалисты: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7B46" w:rsidRDefault="00127B46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EC1742" w:rsidRDefault="00EC1742" w:rsidP="00127B46">
      <w:bookmarkStart w:id="0" w:name="_GoBack"/>
      <w:bookmarkEnd w:id="0"/>
    </w:p>
    <w:sectPr w:rsidR="00EC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27"/>
    <w:rsid w:val="00127B46"/>
    <w:rsid w:val="00955927"/>
    <w:rsid w:val="00E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A1D9A-96EF-4D1F-9642-73F40034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B46"/>
    <w:pPr>
      <w:spacing w:after="160" w:line="259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Юлия Николаевна</dc:creator>
  <cp:keywords/>
  <dc:description/>
  <cp:lastModifiedBy>Киселёва Юлия Николаевна</cp:lastModifiedBy>
  <cp:revision>2</cp:revision>
  <dcterms:created xsi:type="dcterms:W3CDTF">2026-06-09T09:22:00Z</dcterms:created>
  <dcterms:modified xsi:type="dcterms:W3CDTF">2026-06-09T09:22:00Z</dcterms:modified>
</cp:coreProperties>
</file>