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0A0F" w14:textId="19E68DC6" w:rsidR="002B068B" w:rsidRDefault="00612A33" w:rsidP="00612A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A33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FA5E32" w14:paraId="2DEC9EB9" w14:textId="77777777" w:rsidTr="005C64F8">
        <w:tc>
          <w:tcPr>
            <w:tcW w:w="9493" w:type="dxa"/>
            <w:gridSpan w:val="2"/>
            <w:shd w:val="clear" w:color="auto" w:fill="FFF2CC" w:themeFill="accent4" w:themeFillTint="33"/>
          </w:tcPr>
          <w:p w14:paraId="26CA7FB9" w14:textId="77777777" w:rsidR="00FA5E32" w:rsidRDefault="00FA5E32" w:rsidP="00612A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FA5E32" w14:paraId="3389A4D2" w14:textId="77777777" w:rsidTr="005C64F8">
        <w:tc>
          <w:tcPr>
            <w:tcW w:w="2972" w:type="dxa"/>
            <w:shd w:val="clear" w:color="auto" w:fill="FFF2CC" w:themeFill="accent4" w:themeFillTint="33"/>
          </w:tcPr>
          <w:p w14:paraId="6991DF0B" w14:textId="78C1139B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1C269FE9" w14:textId="5863D3D5" w:rsidR="00FA5E32" w:rsidRDefault="00FA5E32" w:rsidP="00612A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A5E32" w14:paraId="673FC6FA" w14:textId="77777777" w:rsidTr="005C64F8">
        <w:tc>
          <w:tcPr>
            <w:tcW w:w="2972" w:type="dxa"/>
            <w:shd w:val="clear" w:color="auto" w:fill="FFF2CC" w:themeFill="accent4" w:themeFillTint="33"/>
          </w:tcPr>
          <w:p w14:paraId="4284EB39" w14:textId="51D82F27" w:rsidR="00FA5E32" w:rsidRDefault="00FA5E32" w:rsidP="00FA5E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 для родителей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0040C8DF" w14:textId="1D0A2742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«Детские капризы. Как с ними бороться»</w:t>
            </w:r>
          </w:p>
        </w:tc>
      </w:tr>
      <w:tr w:rsidR="00FA5E32" w14:paraId="4436604C" w14:textId="77777777" w:rsidTr="005C64F8">
        <w:tc>
          <w:tcPr>
            <w:tcW w:w="2972" w:type="dxa"/>
            <w:shd w:val="clear" w:color="auto" w:fill="FFF2CC" w:themeFill="accent4" w:themeFillTint="33"/>
          </w:tcPr>
          <w:p w14:paraId="14C152D1" w14:textId="6D95DEC8" w:rsidR="00FA5E32" w:rsidRDefault="00FA5E32" w:rsidP="00FA5E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5792E847" w14:textId="6E043E9C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«Первые дни ребёнка в детском саду»</w:t>
            </w:r>
          </w:p>
        </w:tc>
      </w:tr>
      <w:tr w:rsidR="00FA5E32" w14:paraId="12530EAF" w14:textId="77777777" w:rsidTr="005C64F8">
        <w:tc>
          <w:tcPr>
            <w:tcW w:w="2972" w:type="dxa"/>
            <w:shd w:val="clear" w:color="auto" w:fill="FFF2CC" w:themeFill="accent4" w:themeFillTint="33"/>
          </w:tcPr>
          <w:p w14:paraId="75192C95" w14:textId="299082E9" w:rsidR="00FA5E32" w:rsidRDefault="00FA5E32" w:rsidP="00FA5E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53D3FB53" w14:textId="77777777" w:rsidR="00FA5E32" w:rsidRDefault="00FA5E32" w:rsidP="00FA5E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помочь ребёнку овладеть наукой расставания с родителями»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D03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736B67" w14:textId="77777777" w:rsidR="00FA5E32" w:rsidRDefault="00FA5E32" w:rsidP="00FA5E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3DE">
              <w:rPr>
                <w:rFonts w:ascii="Times New Roman" w:hAnsi="Times New Roman" w:cs="Times New Roman"/>
                <w:sz w:val="24"/>
              </w:rPr>
              <w:t>«Семья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03DE">
              <w:rPr>
                <w:rFonts w:ascii="Times New Roman" w:hAnsi="Times New Roman" w:cs="Times New Roman"/>
                <w:sz w:val="24"/>
              </w:rPr>
              <w:t>глазами ребёнка»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FD03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1D03C53" w14:textId="065D6EE1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3DE">
              <w:rPr>
                <w:rFonts w:ascii="Times New Roman" w:hAnsi="Times New Roman" w:cs="Times New Roman"/>
                <w:sz w:val="24"/>
              </w:rPr>
              <w:t>«Тревожный ребёнок в семье»</w:t>
            </w:r>
          </w:p>
        </w:tc>
      </w:tr>
      <w:tr w:rsidR="00FA5E32" w14:paraId="4E95A1C9" w14:textId="77777777" w:rsidTr="005C64F8">
        <w:tc>
          <w:tcPr>
            <w:tcW w:w="2972" w:type="dxa"/>
            <w:shd w:val="clear" w:color="auto" w:fill="FFF2CC" w:themeFill="accent4" w:themeFillTint="33"/>
          </w:tcPr>
          <w:p w14:paraId="09FBD139" w14:textId="27FAFFFC" w:rsidR="00FA5E32" w:rsidRPr="00612A33" w:rsidRDefault="00FA5E32" w:rsidP="00FA5E3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Наглядная стендовая информация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4CDEB4B3" w14:textId="77777777" w:rsidR="00FA5E32" w:rsidRPr="00FD03DE" w:rsidRDefault="00FA5E32" w:rsidP="00FA5E32">
            <w:pPr>
              <w:jc w:val="center"/>
              <w:rPr>
                <w:rFonts w:ascii="Times New Roman" w:hAnsi="Times New Roman" w:cs="Times New Roman"/>
              </w:rPr>
            </w:pPr>
            <w:r w:rsidRPr="00612A33">
              <w:rPr>
                <w:rFonts w:ascii="Times New Roman" w:hAnsi="Times New Roman" w:cs="Times New Roman"/>
              </w:rPr>
              <w:t>«Адаптационный период в д</w:t>
            </w:r>
            <w:r>
              <w:rPr>
                <w:rFonts w:ascii="Times New Roman" w:hAnsi="Times New Roman" w:cs="Times New Roman"/>
              </w:rPr>
              <w:t>етском саду</w:t>
            </w:r>
            <w:r w:rsidRPr="00612A3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6C71152" w14:textId="77777777" w:rsidR="00FA5E32" w:rsidRPr="00612A33" w:rsidRDefault="00FA5E32" w:rsidP="00FA5E32">
            <w:pPr>
              <w:jc w:val="center"/>
              <w:rPr>
                <w:rFonts w:ascii="Times New Roman" w:hAnsi="Times New Roman" w:cs="Times New Roman"/>
              </w:rPr>
            </w:pPr>
            <w:r w:rsidRPr="00612A33">
              <w:rPr>
                <w:rFonts w:ascii="Times New Roman" w:hAnsi="Times New Roman" w:cs="Times New Roman"/>
              </w:rPr>
              <w:t>«Тревожный ребёнок в семье»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F0258B" w14:textId="77777777" w:rsidR="00FA5E32" w:rsidRPr="00FD03DE" w:rsidRDefault="00FA5E32" w:rsidP="00FA5E32">
            <w:pPr>
              <w:jc w:val="center"/>
              <w:rPr>
                <w:rFonts w:ascii="Times New Roman" w:hAnsi="Times New Roman" w:cs="Times New Roman"/>
              </w:rPr>
            </w:pPr>
            <w:r w:rsidRPr="00612A33">
              <w:rPr>
                <w:rFonts w:ascii="Times New Roman" w:hAnsi="Times New Roman" w:cs="Times New Roman"/>
              </w:rPr>
              <w:t>«Изящные» выражения в детском лексиконе»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9632FA" w14:textId="30DD2C86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</w:rPr>
              <w:t>«Наказание – за и против»</w:t>
            </w:r>
          </w:p>
        </w:tc>
      </w:tr>
      <w:tr w:rsidR="00FA5E32" w14:paraId="67CE666F" w14:textId="77777777" w:rsidTr="005C64F8">
        <w:tc>
          <w:tcPr>
            <w:tcW w:w="9493" w:type="dxa"/>
            <w:gridSpan w:val="2"/>
            <w:shd w:val="clear" w:color="auto" w:fill="F2F2F2" w:themeFill="background1" w:themeFillShade="F2"/>
          </w:tcPr>
          <w:p w14:paraId="24A9D938" w14:textId="360F3DB6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FA5E32" w14:paraId="698A5F7D" w14:textId="77777777" w:rsidTr="005C64F8">
        <w:tc>
          <w:tcPr>
            <w:tcW w:w="2972" w:type="dxa"/>
            <w:shd w:val="clear" w:color="auto" w:fill="F2F2F2" w:themeFill="background1" w:themeFillShade="F2"/>
          </w:tcPr>
          <w:p w14:paraId="60E6D775" w14:textId="2204770F" w:rsidR="00FA5E32" w:rsidRPr="00612A33" w:rsidRDefault="00FA5E32" w:rsidP="00FA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hAnsi="Times New Roman" w:cs="Times New Roman"/>
                <w:sz w:val="24"/>
                <w:szCs w:val="24"/>
              </w:rPr>
              <w:t>Родительский клуб «Умка»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1D49378" w14:textId="77777777" w:rsidR="00FA5E32" w:rsidRDefault="00FA5E32" w:rsidP="00FA5E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«Особенности развития ребёнка 2 – 3 лет»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032A44AE" w14:textId="77777777" w:rsidR="00FA5E32" w:rsidRDefault="00FA5E32" w:rsidP="00FA5E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«Мы учимся играть»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079971D9" w14:textId="77777777" w:rsidR="00FA5E32" w:rsidRPr="00612A33" w:rsidRDefault="00FA5E32" w:rsidP="00FA5E3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«Вместе по тропинке к счастливой семье»</w:t>
            </w:r>
          </w:p>
          <w:p w14:paraId="12E47EFF" w14:textId="77777777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5E32" w14:paraId="7EDA4A52" w14:textId="77777777" w:rsidTr="005C64F8">
        <w:tc>
          <w:tcPr>
            <w:tcW w:w="2972" w:type="dxa"/>
            <w:shd w:val="clear" w:color="auto" w:fill="F2F2F2" w:themeFill="background1" w:themeFillShade="F2"/>
          </w:tcPr>
          <w:p w14:paraId="2189C9AB" w14:textId="3D188C21" w:rsidR="00FA5E32" w:rsidRPr="00612A33" w:rsidRDefault="00FA5E32" w:rsidP="00FA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Наглядная стендовая информация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51641EBE" w14:textId="77777777" w:rsidR="00FA5E32" w:rsidRPr="00612A33" w:rsidRDefault="00FA5E32" w:rsidP="00FA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«Как не надо хвалить»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08FC472E" w14:textId="77777777" w:rsidR="00FA5E32" w:rsidRPr="00612A33" w:rsidRDefault="00FA5E32" w:rsidP="00FA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«Игры с киндер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сюрпризам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51435AB8" w14:textId="77777777" w:rsidR="00FA5E32" w:rsidRPr="00612A33" w:rsidRDefault="00FA5E32" w:rsidP="00FA5E3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«Телевизор и дети»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1FFC28BA" w14:textId="77777777" w:rsidR="00FA5E32" w:rsidRPr="00612A33" w:rsidRDefault="00FA5E32" w:rsidP="00FA5E3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«Как развить индивидуальность ребёнка»;</w:t>
            </w:r>
          </w:p>
          <w:p w14:paraId="3E0A6C14" w14:textId="27B31FEB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«Игры для развития тактильного восприятия»</w:t>
            </w:r>
          </w:p>
        </w:tc>
      </w:tr>
      <w:tr w:rsidR="00FA5E32" w14:paraId="12063AF7" w14:textId="77777777" w:rsidTr="005C64F8">
        <w:tc>
          <w:tcPr>
            <w:tcW w:w="9493" w:type="dxa"/>
            <w:gridSpan w:val="2"/>
            <w:shd w:val="clear" w:color="auto" w:fill="D9E2F3" w:themeFill="accent1" w:themeFillTint="33"/>
          </w:tcPr>
          <w:p w14:paraId="296B3CBF" w14:textId="773BC6F5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FA5E32" w14:paraId="2CF1ABE9" w14:textId="77777777" w:rsidTr="005C64F8">
        <w:tc>
          <w:tcPr>
            <w:tcW w:w="2972" w:type="dxa"/>
            <w:shd w:val="clear" w:color="auto" w:fill="D9E2F3" w:themeFill="accent1" w:themeFillTint="33"/>
          </w:tcPr>
          <w:p w14:paraId="2E1F81B2" w14:textId="77777777" w:rsidR="00FA5E32" w:rsidRPr="0016660E" w:rsidRDefault="00FA5E32" w:rsidP="00FA5E32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6660E">
              <w:rPr>
                <w:rFonts w:ascii="Times New Roman" w:eastAsia="Times New Roman" w:hAnsi="Times New Roman"/>
                <w:bCs/>
                <w:lang w:eastAsia="ru-RU"/>
              </w:rPr>
              <w:t xml:space="preserve">Родительское собрание </w:t>
            </w:r>
          </w:p>
          <w:p w14:paraId="75F69090" w14:textId="77777777" w:rsidR="00FA5E32" w:rsidRPr="00612A33" w:rsidRDefault="00FA5E32" w:rsidP="00FA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9E2F3" w:themeFill="accent1" w:themeFillTint="33"/>
          </w:tcPr>
          <w:p w14:paraId="549C26A9" w14:textId="77777777" w:rsidR="00FA5E32" w:rsidRDefault="00FA5E32" w:rsidP="00FA5E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660E">
              <w:rPr>
                <w:rFonts w:ascii="Times New Roman" w:eastAsia="Times New Roman" w:hAnsi="Times New Roman"/>
                <w:bCs/>
                <w:lang w:eastAsia="ru-RU"/>
              </w:rPr>
              <w:t>«Готовность ребёнка к школе»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F14D30F" w14:textId="0EB51966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«Итоги адаптации»</w:t>
            </w:r>
          </w:p>
        </w:tc>
      </w:tr>
      <w:tr w:rsidR="00FA5E32" w14:paraId="34BDD089" w14:textId="77777777" w:rsidTr="005C64F8">
        <w:tc>
          <w:tcPr>
            <w:tcW w:w="2972" w:type="dxa"/>
            <w:shd w:val="clear" w:color="auto" w:fill="D9E2F3" w:themeFill="accent1" w:themeFillTint="33"/>
          </w:tcPr>
          <w:p w14:paraId="24205C15" w14:textId="44BFAD72" w:rsidR="00FA5E32" w:rsidRPr="00612A33" w:rsidRDefault="00FA5E32" w:rsidP="00FA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Наглядная стендовая информация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086DCFF9" w14:textId="77777777" w:rsidR="00FA5E32" w:rsidRDefault="00FA5E32" w:rsidP="00FA5E3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6660E">
              <w:rPr>
                <w:rFonts w:ascii="Times New Roman" w:eastAsia="Times New Roman" w:hAnsi="Times New Roman"/>
                <w:lang w:eastAsia="ar-SA"/>
              </w:rPr>
              <w:t>«Как помочь ребёнку адаптироваться к ДОУ»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77D049F6" w14:textId="77777777" w:rsidR="00FA5E32" w:rsidRDefault="00FA5E32" w:rsidP="00FA5E3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6660E">
              <w:rPr>
                <w:rFonts w:ascii="Times New Roman" w:eastAsia="Times New Roman" w:hAnsi="Times New Roman"/>
                <w:lang w:eastAsia="ar-SA"/>
              </w:rPr>
              <w:t>«Что должен уметь ребёнок в два года»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08796900" w14:textId="0CB25FA7" w:rsidR="00FA5E32" w:rsidRDefault="00FA5E32" w:rsidP="00FA5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«Будущий первоклассник»</w:t>
            </w:r>
          </w:p>
        </w:tc>
      </w:tr>
      <w:tr w:rsidR="005C64F8" w14:paraId="288C3CD2" w14:textId="77777777" w:rsidTr="005C64F8">
        <w:tc>
          <w:tcPr>
            <w:tcW w:w="2972" w:type="dxa"/>
            <w:shd w:val="clear" w:color="auto" w:fill="D9E2F3" w:themeFill="accent1" w:themeFillTint="33"/>
          </w:tcPr>
          <w:p w14:paraId="0861008C" w14:textId="4D99CC44" w:rsidR="005C64F8" w:rsidRPr="00612A33" w:rsidRDefault="005C64F8" w:rsidP="005C64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клуб «Скоро в школу!»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203E2A71" w14:textId="77777777" w:rsidR="005C64F8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Встреча1</w:t>
            </w:r>
          </w:p>
          <w:p w14:paraId="0BEEED72" w14:textId="77777777" w:rsidR="005C64F8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2</w:t>
            </w:r>
          </w:p>
          <w:p w14:paraId="6817F153" w14:textId="77777777" w:rsidR="005C64F8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3</w:t>
            </w:r>
          </w:p>
          <w:p w14:paraId="7991DEDB" w14:textId="77777777" w:rsidR="005C64F8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4</w:t>
            </w:r>
          </w:p>
          <w:p w14:paraId="6C1F725D" w14:textId="77777777" w:rsidR="005C64F8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5</w:t>
            </w:r>
          </w:p>
          <w:p w14:paraId="0C5EB681" w14:textId="0D734EE7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5C64F8" w14:paraId="513BBF7B" w14:textId="77777777" w:rsidTr="005C64F8">
        <w:tc>
          <w:tcPr>
            <w:tcW w:w="9493" w:type="dxa"/>
            <w:gridSpan w:val="2"/>
            <w:shd w:val="clear" w:color="auto" w:fill="FBE4D5" w:themeFill="accent2" w:themeFillTint="33"/>
          </w:tcPr>
          <w:p w14:paraId="0108FF6E" w14:textId="6CBBB1AF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5C64F8" w14:paraId="19B43972" w14:textId="77777777" w:rsidTr="005C64F8">
        <w:tc>
          <w:tcPr>
            <w:tcW w:w="2972" w:type="dxa"/>
            <w:shd w:val="clear" w:color="auto" w:fill="FBE4D5" w:themeFill="accent2" w:themeFillTint="33"/>
          </w:tcPr>
          <w:p w14:paraId="456AB16C" w14:textId="1644CDAE" w:rsidR="005C64F8" w:rsidRPr="00612A33" w:rsidRDefault="005C64F8" w:rsidP="005C64F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F69B7">
              <w:rPr>
                <w:rFonts w:ascii="Times New Roman" w:eastAsia="Times New Roman" w:hAnsi="Times New Roman"/>
                <w:lang w:eastAsia="ar-SA"/>
              </w:rPr>
              <w:t xml:space="preserve">Собрание для родителей старших и подготовительных групп 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29255ED7" w14:textId="689343F5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69B7">
              <w:rPr>
                <w:rFonts w:ascii="Times New Roman" w:eastAsia="Times New Roman" w:hAnsi="Times New Roman"/>
                <w:lang w:eastAsia="ar-SA"/>
              </w:rPr>
              <w:t>«Готовность ребёнка к школе»</w:t>
            </w:r>
          </w:p>
        </w:tc>
      </w:tr>
      <w:tr w:rsidR="005C64F8" w14:paraId="26B59A5B" w14:textId="77777777" w:rsidTr="005C64F8">
        <w:tc>
          <w:tcPr>
            <w:tcW w:w="2972" w:type="dxa"/>
            <w:shd w:val="clear" w:color="auto" w:fill="FBE4D5" w:themeFill="accent2" w:themeFillTint="33"/>
          </w:tcPr>
          <w:p w14:paraId="22D8B48E" w14:textId="1FC1138B" w:rsidR="005C64F8" w:rsidRPr="00612A33" w:rsidRDefault="005C64F8" w:rsidP="005C64F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Собрание для родителей 1 и 2 младших групп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6E935F22" w14:textId="07D2390C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«Подведение итогов адаптации»</w:t>
            </w:r>
          </w:p>
        </w:tc>
      </w:tr>
      <w:tr w:rsidR="005C64F8" w14:paraId="355EF5D3" w14:textId="77777777" w:rsidTr="005C64F8">
        <w:tc>
          <w:tcPr>
            <w:tcW w:w="2972" w:type="dxa"/>
            <w:shd w:val="clear" w:color="auto" w:fill="FBE4D5" w:themeFill="accent2" w:themeFillTint="33"/>
          </w:tcPr>
          <w:p w14:paraId="7B6722C6" w14:textId="26E33FA0" w:rsidR="005C64F8" w:rsidRPr="00612A33" w:rsidRDefault="005C64F8" w:rsidP="005C64F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Собрание для родителей средних групп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3EAE0768" w14:textId="770CB4CA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«Детские капризы и как с ними бороться»</w:t>
            </w:r>
          </w:p>
        </w:tc>
      </w:tr>
      <w:tr w:rsidR="005C64F8" w14:paraId="5A79E855" w14:textId="77777777" w:rsidTr="005C64F8">
        <w:tc>
          <w:tcPr>
            <w:tcW w:w="2972" w:type="dxa"/>
            <w:shd w:val="clear" w:color="auto" w:fill="FBE4D5" w:themeFill="accent2" w:themeFillTint="33"/>
          </w:tcPr>
          <w:p w14:paraId="10CB9C06" w14:textId="3D809727" w:rsidR="005C64F8" w:rsidRPr="00612A33" w:rsidRDefault="005C64F8" w:rsidP="005C64F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младших групп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59A49FA5" w14:textId="77777777" w:rsidR="005C64F8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«Адаптация ребёнка раннего возраста к условиям детского сада»</w:t>
            </w:r>
          </w:p>
          <w:p w14:paraId="6E2D49ED" w14:textId="42267D60" w:rsidR="005C64F8" w:rsidRPr="0016660E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C64F8" w14:paraId="2BFCD66B" w14:textId="77777777" w:rsidTr="005C64F8">
        <w:tc>
          <w:tcPr>
            <w:tcW w:w="2972" w:type="dxa"/>
            <w:shd w:val="clear" w:color="auto" w:fill="FBE4D5" w:themeFill="accent2" w:themeFillTint="33"/>
          </w:tcPr>
          <w:p w14:paraId="5C9114CD" w14:textId="7314630C" w:rsidR="005C64F8" w:rsidRDefault="005C64F8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Наглядная стендовая информация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14:paraId="7028B4B9" w14:textId="77777777" w:rsidR="005C64F8" w:rsidRPr="00612A33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9">
              <w:rPr>
                <w:rFonts w:ascii="Times New Roman" w:eastAsia="Times New Roman" w:hAnsi="Times New Roman"/>
                <w:lang w:eastAsia="ar-SA"/>
              </w:rPr>
              <w:t>«Как помочь ребёнку адаптироваться к ДОУ»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64AA16AA" w14:textId="77777777" w:rsidR="005C64F8" w:rsidRPr="00612A33" w:rsidRDefault="005C64F8" w:rsidP="005C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«Влияние телевизора на речь и психическое развитие ребёнка»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6C346287" w14:textId="77777777" w:rsidR="005C64F8" w:rsidRDefault="005C64F8" w:rsidP="005C64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«Почему заговорить бывает трудно?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14:paraId="44D7F5C8" w14:textId="77777777" w:rsidR="005C64F8" w:rsidRPr="009A0D79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64F8" w14:paraId="48A33714" w14:textId="77777777" w:rsidTr="005C64F8">
        <w:tc>
          <w:tcPr>
            <w:tcW w:w="9493" w:type="dxa"/>
            <w:gridSpan w:val="2"/>
            <w:shd w:val="clear" w:color="auto" w:fill="E2EFD9" w:themeFill="accent6" w:themeFillTint="33"/>
          </w:tcPr>
          <w:p w14:paraId="5CB5E1C5" w14:textId="0F624525" w:rsidR="005C64F8" w:rsidRPr="009A0D79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2017-2018 </w:t>
            </w:r>
            <w:proofErr w:type="spellStart"/>
            <w:r w:rsidRPr="00612A33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5C64F8" w14:paraId="34A86FAE" w14:textId="77777777" w:rsidTr="005C64F8">
        <w:tc>
          <w:tcPr>
            <w:tcW w:w="2972" w:type="dxa"/>
            <w:shd w:val="clear" w:color="auto" w:fill="E2EFD9" w:themeFill="accent6" w:themeFillTint="33"/>
          </w:tcPr>
          <w:p w14:paraId="15EEF1DC" w14:textId="01D70B8A" w:rsidR="005C64F8" w:rsidRDefault="005C64F8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AC14CB5" w14:textId="31E26A0D" w:rsidR="005C64F8" w:rsidRPr="009A0D79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304E">
              <w:rPr>
                <w:rFonts w:ascii="Times New Roman" w:hAnsi="Times New Roman"/>
                <w:sz w:val="24"/>
                <w:szCs w:val="24"/>
              </w:rPr>
              <w:t>«Адаптация. Виды адаптации. Организация образовательного и воспитательного процесса в домашних условиях для облегчения адаптационного периода»</w:t>
            </w:r>
          </w:p>
        </w:tc>
      </w:tr>
      <w:tr w:rsidR="005C64F8" w14:paraId="4A1EABFA" w14:textId="77777777" w:rsidTr="005C64F8">
        <w:tc>
          <w:tcPr>
            <w:tcW w:w="2972" w:type="dxa"/>
            <w:shd w:val="clear" w:color="auto" w:fill="E2EFD9" w:themeFill="accent6" w:themeFillTint="33"/>
          </w:tcPr>
          <w:p w14:paraId="0F6591D2" w14:textId="21038038" w:rsidR="005C64F8" w:rsidRDefault="005C64F8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Наглядная стендовая информация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1E5A999F" w14:textId="77777777" w:rsidR="005C64F8" w:rsidRDefault="005C64F8" w:rsidP="005C64F8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A0D79">
              <w:rPr>
                <w:rFonts w:ascii="Times New Roman" w:eastAsia="Times New Roman" w:hAnsi="Times New Roman"/>
                <w:lang w:eastAsia="ar-SA"/>
              </w:rPr>
              <w:t>«Как помочь ребёнку адаптироваться к ДОУ»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14C421DC" w14:textId="77777777" w:rsidR="005C64F8" w:rsidRDefault="005C64F8" w:rsidP="005C64F8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54B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«Развитие психических процессов средствами математики»</w:t>
            </w:r>
          </w:p>
          <w:p w14:paraId="4697D6F7" w14:textId="77777777" w:rsidR="005C64F8" w:rsidRPr="009A0D79" w:rsidRDefault="005C64F8" w:rsidP="005C64F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C64F8" w14:paraId="00155F56" w14:textId="77777777" w:rsidTr="005C64F8">
        <w:tc>
          <w:tcPr>
            <w:tcW w:w="2972" w:type="dxa"/>
            <w:shd w:val="clear" w:color="auto" w:fill="E2EFD9" w:themeFill="accent6" w:themeFillTint="33"/>
          </w:tcPr>
          <w:p w14:paraId="0DB3F001" w14:textId="1E44F626" w:rsidR="005C64F8" w:rsidRPr="00612A33" w:rsidRDefault="005C64F8" w:rsidP="005C64F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клуб «Растём вместе»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1C0962E2" w14:textId="77777777" w:rsidR="005C64F8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Зайчихи Ляли»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B15063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343151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1DC45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06FCB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D5EAAE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0BE05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кто пришёл к нам в гости?»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EA6B04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песка, не из муки испекли мы пирожки»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78514" w14:textId="77777777" w:rsidR="004A15CB" w:rsidRDefault="004A15CB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«Печенье для мамочки»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0B003F" w14:textId="50483C54" w:rsidR="004A15CB" w:rsidRPr="009A0D79" w:rsidRDefault="004A15CB" w:rsidP="005C64F8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тобою пирожок делим поровну, дружок!»</w:t>
            </w:r>
            <w:bookmarkStart w:id="0" w:name="_GoBack"/>
            <w:bookmarkEnd w:id="0"/>
          </w:p>
        </w:tc>
      </w:tr>
      <w:tr w:rsidR="005C64F8" w14:paraId="7B2BDEFF" w14:textId="77777777" w:rsidTr="005C64F8">
        <w:tc>
          <w:tcPr>
            <w:tcW w:w="2972" w:type="dxa"/>
            <w:shd w:val="clear" w:color="auto" w:fill="E2EFD9" w:themeFill="accent6" w:themeFillTint="33"/>
          </w:tcPr>
          <w:p w14:paraId="0DD7D15A" w14:textId="0333093A" w:rsidR="005C64F8" w:rsidRDefault="005C64F8" w:rsidP="005C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2B872890" w14:textId="57F5A9B2" w:rsidR="005C64F8" w:rsidRPr="009A0D79" w:rsidRDefault="005C64F8" w:rsidP="005C64F8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«Что такое учебная активность будущего первоклассника»</w:t>
            </w:r>
          </w:p>
        </w:tc>
      </w:tr>
    </w:tbl>
    <w:p w14:paraId="3CD9A2BF" w14:textId="77777777" w:rsidR="00FA5E32" w:rsidRDefault="00FA5E32" w:rsidP="00612A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531F5A" w14:textId="77777777" w:rsidR="00FA5E32" w:rsidRPr="00612A33" w:rsidRDefault="00FA5E32" w:rsidP="00612A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98D147" w14:textId="77777777" w:rsidR="00612A33" w:rsidRPr="00612A33" w:rsidRDefault="00612A33" w:rsidP="00612A3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12A33" w:rsidRPr="00612A33" w:rsidSect="005C64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13C54"/>
    <w:multiLevelType w:val="hybridMultilevel"/>
    <w:tmpl w:val="AA668142"/>
    <w:lvl w:ilvl="0" w:tplc="83ACE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8B"/>
    <w:rsid w:val="001710E1"/>
    <w:rsid w:val="002B068B"/>
    <w:rsid w:val="00481019"/>
    <w:rsid w:val="004A15CB"/>
    <w:rsid w:val="004B0534"/>
    <w:rsid w:val="005C64F8"/>
    <w:rsid w:val="00612A33"/>
    <w:rsid w:val="008A4826"/>
    <w:rsid w:val="00A1083B"/>
    <w:rsid w:val="00AC571F"/>
    <w:rsid w:val="00BA3961"/>
    <w:rsid w:val="00BF6672"/>
    <w:rsid w:val="00ED0BA8"/>
    <w:rsid w:val="00EF69B7"/>
    <w:rsid w:val="00FA5E32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D53"/>
  <w15:chartTrackingRefBased/>
  <w15:docId w15:val="{9EEFD002-5113-47E2-ACD2-D6E9805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9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9</cp:revision>
  <dcterms:created xsi:type="dcterms:W3CDTF">2019-03-12T08:42:00Z</dcterms:created>
  <dcterms:modified xsi:type="dcterms:W3CDTF">2019-03-13T06:34:00Z</dcterms:modified>
</cp:coreProperties>
</file>